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3558" w:rsidRDefault="00CB3558">
      <w:pPr>
        <w:jc w:val="center"/>
        <w:rPr>
          <w:rFonts w:ascii="Times New Roman" w:hAnsi="Times New Roman" w:cs="Times New Roman"/>
          <w:b/>
        </w:rPr>
      </w:pPr>
    </w:p>
    <w:p w:rsidR="00CB3558" w:rsidRDefault="00CB3558">
      <w:pPr>
        <w:jc w:val="center"/>
        <w:rPr>
          <w:rFonts w:ascii="Times New Roman" w:hAnsi="Times New Roman" w:cs="Times New Roman"/>
          <w:b/>
        </w:rPr>
      </w:pPr>
      <w:bookmarkStart w:id="0" w:name="_GoBack"/>
      <w:bookmarkEnd w:id="0"/>
    </w:p>
    <w:p w:rsidR="00CB3558" w:rsidRDefault="00CB3558">
      <w:pPr>
        <w:jc w:val="center"/>
        <w:rPr>
          <w:rFonts w:ascii="Times New Roman" w:hAnsi="Times New Roman" w:cs="Times New Roman"/>
          <w:b/>
        </w:rPr>
      </w:pPr>
    </w:p>
    <w:p w:rsidR="00CB3558" w:rsidRDefault="00CB3558">
      <w:pPr>
        <w:jc w:val="center"/>
        <w:rPr>
          <w:rFonts w:ascii="Times New Roman" w:hAnsi="Times New Roman" w:cs="Times New Roman"/>
          <w:b/>
        </w:rPr>
      </w:pPr>
    </w:p>
    <w:p w:rsidR="00CB3558" w:rsidRDefault="00CB3558">
      <w:pPr>
        <w:jc w:val="center"/>
        <w:rPr>
          <w:rFonts w:ascii="Times New Roman" w:hAnsi="Times New Roman" w:cs="Times New Roman"/>
          <w:b/>
        </w:rPr>
      </w:pPr>
    </w:p>
    <w:p w:rsidR="00CB3558" w:rsidRPr="00C23E32" w:rsidRDefault="000F64C1">
      <w:pPr>
        <w:jc w:val="center"/>
        <w:rPr>
          <w:rFonts w:ascii="Times New Roman" w:hAnsi="Times New Roman" w:cs="Times New Roman"/>
          <w:b/>
          <w:lang w:val="es-ES_tradnl"/>
        </w:rPr>
      </w:pPr>
      <w:r w:rsidRPr="00C23E32">
        <w:rPr>
          <w:rFonts w:ascii="Times New Roman" w:hAnsi="Times New Roman" w:cs="Times New Roman"/>
          <w:b/>
          <w:lang w:val="es-ES_tradnl"/>
        </w:rPr>
        <w:t xml:space="preserve">H. AYUNTAMIENTO DEL MUNICIPIO DE CABORCA </w:t>
      </w:r>
    </w:p>
    <w:p w:rsidR="00CB3558" w:rsidRPr="00C23E32" w:rsidRDefault="000F64C1">
      <w:pPr>
        <w:jc w:val="center"/>
        <w:rPr>
          <w:rFonts w:ascii="Times New Roman" w:hAnsi="Times New Roman" w:cs="Times New Roman"/>
          <w:b/>
          <w:lang w:val="es-ES_tradnl"/>
        </w:rPr>
      </w:pPr>
      <w:r w:rsidRPr="00C23E32">
        <w:rPr>
          <w:rFonts w:ascii="Times New Roman" w:hAnsi="Times New Roman" w:cs="Times New Roman"/>
          <w:b/>
          <w:lang w:val="es-ES_tradnl"/>
        </w:rPr>
        <w:t xml:space="preserve">NOTAS A LOS ESTADOS FINANCIEROS </w:t>
      </w:r>
    </w:p>
    <w:p w:rsidR="00CB3558" w:rsidRDefault="000F64C1">
      <w:pPr>
        <w:jc w:val="center"/>
        <w:rPr>
          <w:rFonts w:ascii="Times New Roman" w:hAnsi="Times New Roman" w:cs="Times New Roman"/>
          <w:b/>
          <w:lang w:val="es-ES_tradnl"/>
        </w:rPr>
      </w:pPr>
      <w:r w:rsidRPr="00C23E32">
        <w:rPr>
          <w:rFonts w:ascii="Times New Roman" w:hAnsi="Times New Roman" w:cs="Times New Roman"/>
          <w:b/>
          <w:lang w:val="es-ES_tradnl"/>
        </w:rPr>
        <w:t>POR EL P</w:t>
      </w:r>
      <w:r w:rsidR="009D3ADA">
        <w:rPr>
          <w:rFonts w:ascii="Times New Roman" w:hAnsi="Times New Roman" w:cs="Times New Roman"/>
          <w:b/>
          <w:lang w:val="es-ES_tradnl"/>
        </w:rPr>
        <w:t xml:space="preserve">ERÍODO DE </w:t>
      </w:r>
      <w:r w:rsidR="00EF6F37" w:rsidRPr="00EF6F37">
        <w:rPr>
          <w:rFonts w:ascii="Times New Roman" w:hAnsi="Times New Roman" w:cs="Times New Roman"/>
          <w:b/>
          <w:u w:val="single"/>
          <w:lang w:val="es-ES_tradnl"/>
        </w:rPr>
        <w:t>ABRIL</w:t>
      </w:r>
      <w:r w:rsidR="004B3770">
        <w:rPr>
          <w:rFonts w:ascii="Times New Roman" w:hAnsi="Times New Roman" w:cs="Times New Roman"/>
          <w:b/>
          <w:lang w:val="es-ES_tradnl"/>
        </w:rPr>
        <w:t xml:space="preserve"> A </w:t>
      </w:r>
      <w:r w:rsidR="00EF6F37" w:rsidRPr="00EF6F37">
        <w:rPr>
          <w:rFonts w:ascii="Times New Roman" w:hAnsi="Times New Roman" w:cs="Times New Roman"/>
          <w:b/>
          <w:u w:val="single"/>
          <w:lang w:val="es-ES_tradnl"/>
        </w:rPr>
        <w:t>JUNIO</w:t>
      </w:r>
      <w:r w:rsidR="009F70E5">
        <w:rPr>
          <w:rFonts w:ascii="Times New Roman" w:hAnsi="Times New Roman" w:cs="Times New Roman"/>
          <w:b/>
          <w:lang w:val="es-ES_tradnl"/>
        </w:rPr>
        <w:t xml:space="preserve"> </w:t>
      </w:r>
      <w:r w:rsidR="00EF6F37">
        <w:rPr>
          <w:rFonts w:ascii="Times New Roman" w:hAnsi="Times New Roman" w:cs="Times New Roman"/>
          <w:b/>
          <w:lang w:val="es-ES_tradnl"/>
        </w:rPr>
        <w:t xml:space="preserve"> DE </w:t>
      </w:r>
      <w:r w:rsidR="00EF6F37" w:rsidRPr="00EF6F37">
        <w:rPr>
          <w:rFonts w:ascii="Times New Roman" w:hAnsi="Times New Roman" w:cs="Times New Roman"/>
          <w:b/>
          <w:u w:val="single"/>
          <w:lang w:val="es-ES_tradnl"/>
        </w:rPr>
        <w:t>2017</w:t>
      </w:r>
    </w:p>
    <w:p w:rsidR="009D3ADA" w:rsidRPr="00C23E32" w:rsidRDefault="009D3ADA" w:rsidP="009D3ADA">
      <w:pPr>
        <w:rPr>
          <w:rFonts w:ascii="Times New Roman" w:hAnsi="Times New Roman" w:cs="Times New Roman"/>
          <w:b/>
          <w:lang w:val="es-ES_tradnl"/>
        </w:rPr>
      </w:pPr>
    </w:p>
    <w:p w:rsidR="00CB3558" w:rsidRPr="00C23E32" w:rsidRDefault="00CB3558">
      <w:pPr>
        <w:jc w:val="center"/>
        <w:rPr>
          <w:rFonts w:ascii="Times New Roman" w:hAnsi="Times New Roman" w:cs="Times New Roman"/>
          <w:b/>
          <w:lang w:val="es-ES_tradnl"/>
        </w:rPr>
      </w:pPr>
    </w:p>
    <w:p w:rsidR="00CB3558" w:rsidRPr="00C23E32" w:rsidRDefault="00CB3558">
      <w:pPr>
        <w:jc w:val="center"/>
        <w:rPr>
          <w:rFonts w:ascii="Times New Roman" w:hAnsi="Times New Roman" w:cs="Times New Roman"/>
          <w:b/>
          <w:lang w:val="es-ES_tradnl"/>
        </w:rPr>
      </w:pPr>
    </w:p>
    <w:p w:rsidR="00CB3558" w:rsidRPr="00C23E32" w:rsidRDefault="00CB3558" w:rsidP="009D3ADA">
      <w:pPr>
        <w:rPr>
          <w:rFonts w:ascii="Times New Roman" w:hAnsi="Times New Roman" w:cs="Times New Roman"/>
          <w:b/>
          <w:lang w:val="es-ES_tradnl"/>
        </w:rPr>
      </w:pPr>
    </w:p>
    <w:p w:rsidR="00CB3558" w:rsidRPr="00C965D3" w:rsidRDefault="000F64C1">
      <w:pPr>
        <w:rPr>
          <w:rFonts w:ascii="Times New Roman" w:hAnsi="Times New Roman" w:cs="Times New Roman"/>
          <w:b/>
          <w:lang w:val="es-ES_tradnl"/>
        </w:rPr>
      </w:pPr>
      <w:r w:rsidRPr="00C965D3">
        <w:rPr>
          <w:rFonts w:ascii="Times New Roman" w:hAnsi="Times New Roman" w:cs="Times New Roman"/>
          <w:b/>
          <w:lang w:val="es-ES_tradnl"/>
        </w:rPr>
        <w:t>RFC: MCA5012014U3</w:t>
      </w:r>
    </w:p>
    <w:p w:rsidR="00CB3558" w:rsidRPr="00C965D3" w:rsidRDefault="000F64C1">
      <w:pPr>
        <w:rPr>
          <w:rFonts w:ascii="Times New Roman" w:hAnsi="Times New Roman" w:cs="Times New Roman"/>
          <w:b/>
          <w:lang w:val="es-ES_tradnl"/>
        </w:rPr>
      </w:pPr>
      <w:r w:rsidRPr="00C965D3">
        <w:rPr>
          <w:rFonts w:ascii="Times New Roman" w:hAnsi="Times New Roman" w:cs="Times New Roman"/>
          <w:b/>
          <w:lang w:val="es-ES_tradnl"/>
        </w:rPr>
        <w:t>DENOMINACIÓN O RAZON SOCIAL: MUNICIPIO DE CABORCA</w:t>
      </w:r>
    </w:p>
    <w:p w:rsidR="00CB3558" w:rsidRPr="00C965D3" w:rsidRDefault="000F64C1">
      <w:pPr>
        <w:rPr>
          <w:rFonts w:ascii="Times New Roman" w:hAnsi="Times New Roman" w:cs="Times New Roman"/>
          <w:b/>
          <w:lang w:val="es-ES_tradnl"/>
        </w:rPr>
      </w:pPr>
      <w:r w:rsidRPr="00C965D3">
        <w:rPr>
          <w:rFonts w:ascii="Times New Roman" w:hAnsi="Times New Roman" w:cs="Times New Roman"/>
          <w:b/>
          <w:lang w:val="es-ES_tradnl"/>
        </w:rPr>
        <w:t>DOMICILIO: OBREGON Y QUIROZ Y MORA  S/N</w:t>
      </w:r>
    </w:p>
    <w:p w:rsidR="00CB3558" w:rsidRPr="00FA1D07" w:rsidRDefault="000F64C1">
      <w:pPr>
        <w:rPr>
          <w:rFonts w:ascii="Times New Roman" w:hAnsi="Times New Roman" w:cs="Times New Roman"/>
          <w:b/>
          <w:lang w:val="es-ES_tradnl"/>
        </w:rPr>
      </w:pPr>
      <w:r w:rsidRPr="00FA1D07">
        <w:rPr>
          <w:rFonts w:ascii="Times New Roman" w:hAnsi="Times New Roman" w:cs="Times New Roman"/>
          <w:b/>
          <w:lang w:val="es-ES_tradnl"/>
        </w:rPr>
        <w:t>COLONIA CENTRO</w:t>
      </w:r>
    </w:p>
    <w:p w:rsidR="00CB3558" w:rsidRPr="00FA1D07" w:rsidRDefault="000F64C1">
      <w:pPr>
        <w:rPr>
          <w:rFonts w:ascii="Times New Roman" w:hAnsi="Times New Roman" w:cs="Times New Roman"/>
          <w:b/>
          <w:lang w:val="es-ES_tradnl"/>
        </w:rPr>
      </w:pPr>
      <w:r w:rsidRPr="00FA1D07">
        <w:rPr>
          <w:rFonts w:ascii="Times New Roman" w:hAnsi="Times New Roman" w:cs="Times New Roman"/>
          <w:b/>
          <w:lang w:val="es-ES_tradnl"/>
        </w:rPr>
        <w:t xml:space="preserve"> 83600. CABORCA, SONORA</w:t>
      </w:r>
    </w:p>
    <w:p w:rsidR="00CB3558" w:rsidRPr="00C965D3" w:rsidRDefault="000F64C1">
      <w:pPr>
        <w:rPr>
          <w:rFonts w:ascii="Times New Roman" w:hAnsi="Times New Roman" w:cs="Times New Roman"/>
          <w:b/>
          <w:lang w:val="es-ES_tradnl"/>
        </w:rPr>
      </w:pPr>
      <w:r w:rsidRPr="00C965D3">
        <w:rPr>
          <w:rFonts w:ascii="Times New Roman" w:hAnsi="Times New Roman" w:cs="Times New Roman"/>
          <w:b/>
          <w:lang w:val="es-ES_tradnl"/>
        </w:rPr>
        <w:t>RÉGIMEN DE CAPITAL: SIN TIPO DE SOCIEDAD</w:t>
      </w:r>
    </w:p>
    <w:p w:rsidR="00CB3558" w:rsidRPr="00C965D3" w:rsidRDefault="000F64C1">
      <w:pPr>
        <w:rPr>
          <w:rFonts w:ascii="Times New Roman" w:hAnsi="Times New Roman" w:cs="Times New Roman"/>
          <w:b/>
          <w:lang w:val="es-ES_tradnl"/>
        </w:rPr>
      </w:pPr>
      <w:r w:rsidRPr="00C965D3">
        <w:rPr>
          <w:rFonts w:ascii="Times New Roman" w:hAnsi="Times New Roman" w:cs="Times New Roman"/>
          <w:b/>
          <w:lang w:val="es-ES_tradnl"/>
        </w:rPr>
        <w:t xml:space="preserve"> PERSONA MORAL CON FINES NO LUCRATIVOS</w:t>
      </w:r>
    </w:p>
    <w:p w:rsidR="00CB3558" w:rsidRPr="00C965D3" w:rsidRDefault="000F64C1">
      <w:pPr>
        <w:rPr>
          <w:rFonts w:ascii="Times New Roman" w:hAnsi="Times New Roman" w:cs="Times New Roman"/>
          <w:b/>
          <w:lang w:val="es-ES_tradnl"/>
        </w:rPr>
      </w:pPr>
      <w:r w:rsidRPr="00C965D3">
        <w:rPr>
          <w:rFonts w:ascii="Times New Roman" w:hAnsi="Times New Roman" w:cs="Times New Roman"/>
          <w:b/>
          <w:lang w:val="es-ES_tradnl"/>
        </w:rPr>
        <w:t>ACTIVIDADES ECONOMICAS: ADMINISTRACIÓN PÚBLICA MUNICIPAL EN GENERAL</w:t>
      </w:r>
    </w:p>
    <w:p w:rsidR="00CB3558" w:rsidRPr="00C965D3" w:rsidRDefault="000F64C1">
      <w:pPr>
        <w:rPr>
          <w:rFonts w:ascii="Times New Roman" w:hAnsi="Times New Roman" w:cs="Times New Roman"/>
          <w:b/>
          <w:lang w:val="es-ES_tradnl"/>
        </w:rPr>
      </w:pPr>
      <w:r w:rsidRPr="00C965D3">
        <w:rPr>
          <w:rFonts w:ascii="Times New Roman" w:hAnsi="Times New Roman" w:cs="Times New Roman"/>
          <w:b/>
          <w:lang w:val="es-ES_tradnl"/>
        </w:rPr>
        <w:t>FECHA DE INICIO DE OPERACIONES: 01-12-1950</w:t>
      </w:r>
    </w:p>
    <w:p w:rsidR="00CB3558" w:rsidRPr="00C965D3" w:rsidRDefault="000F64C1">
      <w:pPr>
        <w:rPr>
          <w:rFonts w:ascii="Times New Roman" w:hAnsi="Times New Roman" w:cs="Times New Roman"/>
          <w:b/>
          <w:lang w:val="es-ES_tradnl"/>
        </w:rPr>
      </w:pPr>
      <w:r w:rsidRPr="00C965D3">
        <w:rPr>
          <w:rFonts w:ascii="Times New Roman" w:hAnsi="Times New Roman" w:cs="Times New Roman"/>
          <w:b/>
          <w:lang w:val="es-ES_tradnl"/>
        </w:rPr>
        <w:t>OBLIGACIONES: RETENEDOR POR SALARIOS.</w:t>
      </w:r>
    </w:p>
    <w:p w:rsidR="00CB3558" w:rsidRPr="00C965D3" w:rsidRDefault="00CB3558">
      <w:pPr>
        <w:rPr>
          <w:rFonts w:ascii="Times New Roman" w:hAnsi="Times New Roman" w:cs="Times New Roman"/>
          <w:b/>
          <w:lang w:val="es-ES_tradnl"/>
        </w:rPr>
      </w:pPr>
    </w:p>
    <w:p w:rsidR="00CB3558" w:rsidRPr="00C965D3" w:rsidRDefault="00CB3558">
      <w:pPr>
        <w:rPr>
          <w:rFonts w:ascii="Times New Roman" w:hAnsi="Times New Roman" w:cs="Times New Roman"/>
          <w:b/>
          <w:lang w:val="es-ES_tradnl"/>
        </w:rPr>
      </w:pPr>
    </w:p>
    <w:p w:rsidR="00CB3558" w:rsidRPr="00C965D3" w:rsidRDefault="00CB3558">
      <w:pPr>
        <w:rPr>
          <w:rFonts w:ascii="Times New Roman" w:hAnsi="Times New Roman" w:cs="Times New Roman"/>
          <w:b/>
          <w:lang w:val="es-ES_tradnl"/>
        </w:rPr>
      </w:pPr>
    </w:p>
    <w:p w:rsidR="00CB3558" w:rsidRPr="00C965D3" w:rsidRDefault="000F64C1">
      <w:pPr>
        <w:rPr>
          <w:rFonts w:ascii="Times New Roman" w:hAnsi="Times New Roman" w:cs="Times New Roman"/>
          <w:b/>
          <w:u w:val="single"/>
          <w:lang w:val="es-ES_tradnl"/>
        </w:rPr>
      </w:pPr>
      <w:r w:rsidRPr="00C965D3">
        <w:rPr>
          <w:rFonts w:ascii="Times New Roman" w:hAnsi="Times New Roman" w:cs="Times New Roman"/>
          <w:b/>
          <w:u w:val="single"/>
          <w:lang w:val="es-ES_tradnl"/>
        </w:rPr>
        <w:t>NOTAS DE DESGLOSE</w:t>
      </w:r>
    </w:p>
    <w:p w:rsidR="00CB3558" w:rsidRPr="00C965D3" w:rsidRDefault="00CB3558">
      <w:pPr>
        <w:rPr>
          <w:rFonts w:ascii="Times New Roman" w:hAnsi="Times New Roman" w:cs="Times New Roman"/>
          <w:b/>
          <w:lang w:val="es-ES_tradnl"/>
        </w:rPr>
      </w:pPr>
    </w:p>
    <w:p w:rsidR="00CB3558" w:rsidRDefault="000F64C1">
      <w:pPr>
        <w:rPr>
          <w:rFonts w:ascii="Times New Roman" w:hAnsi="Times New Roman" w:cs="Times New Roman"/>
          <w:b/>
          <w:lang w:val="es-ES_tradnl"/>
        </w:rPr>
      </w:pPr>
      <w:r w:rsidRPr="00C965D3">
        <w:rPr>
          <w:rFonts w:ascii="Times New Roman" w:hAnsi="Times New Roman" w:cs="Times New Roman"/>
          <w:b/>
          <w:lang w:val="es-ES_tradnl"/>
        </w:rPr>
        <w:t xml:space="preserve">ESTADO DE SITUACIÓN FINANCIERA AL </w:t>
      </w:r>
      <w:r w:rsidR="00EF6F37" w:rsidRPr="00EF6F37">
        <w:rPr>
          <w:rFonts w:ascii="Times New Roman" w:hAnsi="Times New Roman" w:cs="Times New Roman"/>
          <w:b/>
          <w:u w:val="single"/>
          <w:lang w:val="es-ES_tradnl"/>
        </w:rPr>
        <w:t>30</w:t>
      </w:r>
      <w:r w:rsidR="00EF6F37">
        <w:rPr>
          <w:rFonts w:ascii="Times New Roman" w:hAnsi="Times New Roman" w:cs="Times New Roman"/>
          <w:b/>
          <w:lang w:val="es-ES_tradnl"/>
        </w:rPr>
        <w:t xml:space="preserve"> DE </w:t>
      </w:r>
      <w:r w:rsidR="00EF6F37" w:rsidRPr="00EF6F37">
        <w:rPr>
          <w:rFonts w:ascii="Times New Roman" w:hAnsi="Times New Roman" w:cs="Times New Roman"/>
          <w:b/>
          <w:u w:val="single"/>
          <w:lang w:val="es-ES_tradnl"/>
        </w:rPr>
        <w:t>JUNIO</w:t>
      </w:r>
      <w:r w:rsidRPr="00C965D3">
        <w:rPr>
          <w:rFonts w:ascii="Times New Roman" w:hAnsi="Times New Roman" w:cs="Times New Roman"/>
          <w:b/>
          <w:lang w:val="es-ES_tradnl"/>
        </w:rPr>
        <w:t xml:space="preserve">  DE </w:t>
      </w:r>
      <w:r w:rsidRPr="00EF6F37">
        <w:rPr>
          <w:rFonts w:ascii="Times New Roman" w:hAnsi="Times New Roman" w:cs="Times New Roman"/>
          <w:b/>
          <w:u w:val="single"/>
          <w:lang w:val="es-ES_tradnl"/>
        </w:rPr>
        <w:t>201</w:t>
      </w:r>
      <w:r w:rsidR="00EF6F37" w:rsidRPr="00EF6F37">
        <w:rPr>
          <w:rFonts w:ascii="Times New Roman" w:hAnsi="Times New Roman" w:cs="Times New Roman"/>
          <w:b/>
          <w:u w:val="single"/>
          <w:lang w:val="es-ES_tradnl"/>
        </w:rPr>
        <w:t>7</w:t>
      </w:r>
      <w:r w:rsidRPr="00C965D3">
        <w:rPr>
          <w:rFonts w:ascii="Times New Roman" w:hAnsi="Times New Roman" w:cs="Times New Roman"/>
          <w:b/>
          <w:lang w:val="es-ES_tradnl"/>
        </w:rPr>
        <w:t>.</w:t>
      </w:r>
    </w:p>
    <w:p w:rsidR="00EF6F37" w:rsidRPr="00C965D3" w:rsidRDefault="00EF6F37">
      <w:pPr>
        <w:rPr>
          <w:rFonts w:ascii="Times New Roman" w:hAnsi="Times New Roman" w:cs="Times New Roman"/>
          <w:b/>
          <w:lang w:val="es-ES_tradnl"/>
        </w:rPr>
      </w:pPr>
    </w:p>
    <w:p w:rsidR="00CB3558" w:rsidRPr="00C965D3" w:rsidRDefault="000F64C1">
      <w:pPr>
        <w:jc w:val="center"/>
        <w:rPr>
          <w:rFonts w:ascii="Times New Roman" w:hAnsi="Times New Roman" w:cs="Times New Roman"/>
          <w:b/>
          <w:u w:val="single"/>
          <w:lang w:val="es-ES_tradnl"/>
        </w:rPr>
      </w:pPr>
      <w:r w:rsidRPr="00C965D3">
        <w:rPr>
          <w:rFonts w:ascii="Times New Roman" w:hAnsi="Times New Roman" w:cs="Times New Roman"/>
          <w:b/>
          <w:u w:val="single"/>
          <w:lang w:val="es-ES_tradnl"/>
        </w:rPr>
        <w:t>ACTIVO</w:t>
      </w:r>
    </w:p>
    <w:p w:rsidR="00CB3558" w:rsidRPr="00C965D3" w:rsidRDefault="00CB3558">
      <w:pPr>
        <w:jc w:val="center"/>
        <w:rPr>
          <w:rFonts w:ascii="Times New Roman" w:hAnsi="Times New Roman" w:cs="Times New Roman"/>
          <w:b/>
          <w:u w:val="single"/>
          <w:lang w:val="es-ES_tradnl"/>
        </w:rPr>
      </w:pPr>
    </w:p>
    <w:p w:rsidR="00CB3558" w:rsidRPr="00C965D3" w:rsidRDefault="000F64C1">
      <w:pPr>
        <w:jc w:val="center"/>
        <w:rPr>
          <w:rFonts w:ascii="Times New Roman" w:hAnsi="Times New Roman" w:cs="Times New Roman"/>
          <w:b/>
          <w:u w:val="single"/>
          <w:lang w:val="es-ES_tradnl"/>
        </w:rPr>
      </w:pPr>
      <w:r w:rsidRPr="00C965D3">
        <w:rPr>
          <w:rFonts w:ascii="Times New Roman" w:hAnsi="Times New Roman" w:cs="Times New Roman"/>
          <w:b/>
          <w:u w:val="single"/>
          <w:lang w:val="es-ES_tradnl"/>
        </w:rPr>
        <w:t>ACTIVO CIRCULANTE</w:t>
      </w:r>
    </w:p>
    <w:p w:rsidR="00CB3558" w:rsidRDefault="000F64C1">
      <w:pPr>
        <w:jc w:val="center"/>
        <w:rPr>
          <w:rFonts w:ascii="Times New Roman" w:hAnsi="Times New Roman" w:cs="Times New Roman"/>
          <w:b/>
          <w:u w:val="single"/>
          <w:lang w:val="es-ES_tradnl"/>
        </w:rPr>
      </w:pPr>
      <w:r w:rsidRPr="00C965D3">
        <w:rPr>
          <w:rFonts w:ascii="Times New Roman" w:hAnsi="Times New Roman" w:cs="Times New Roman"/>
          <w:b/>
          <w:u w:val="single"/>
          <w:lang w:val="es-ES_tradnl"/>
        </w:rPr>
        <w:t>EFECTIVO</w:t>
      </w:r>
    </w:p>
    <w:p w:rsidR="00EF6F37" w:rsidRPr="00C965D3" w:rsidRDefault="00EF6F37">
      <w:pPr>
        <w:jc w:val="center"/>
        <w:rPr>
          <w:rFonts w:ascii="Times New Roman" w:hAnsi="Times New Roman" w:cs="Times New Roman"/>
          <w:b/>
          <w:u w:val="single"/>
          <w:lang w:val="es-ES_tradnl"/>
        </w:rPr>
      </w:pPr>
    </w:p>
    <w:p w:rsidR="00CB3558" w:rsidRDefault="000F64C1">
      <w:pPr>
        <w:jc w:val="both"/>
        <w:rPr>
          <w:rFonts w:ascii="Times New Roman" w:hAnsi="Times New Roman" w:cs="Times New Roman"/>
          <w:lang w:val="es-ES_tradnl"/>
        </w:rPr>
      </w:pPr>
      <w:r w:rsidRPr="00C965D3">
        <w:rPr>
          <w:rFonts w:ascii="Times New Roman" w:hAnsi="Times New Roman" w:cs="Times New Roman"/>
          <w:lang w:val="es-ES_tradnl"/>
        </w:rPr>
        <w:t>Corresponde al valor del efectivo disponible en moneda nacional, de manejo y control por el C. Secretario de Finanzas,  utilizando para ello las  cuentas siguientes:</w:t>
      </w:r>
    </w:p>
    <w:p w:rsidR="002A5C9E" w:rsidRPr="00C965D3" w:rsidRDefault="002A5C9E">
      <w:pPr>
        <w:jc w:val="both"/>
        <w:rPr>
          <w:rFonts w:ascii="Times New Roman" w:hAnsi="Times New Roman" w:cs="Times New Roman"/>
          <w:lang w:val="es-ES_tradnl"/>
        </w:rPr>
      </w:pPr>
    </w:p>
    <w:p w:rsidR="00CB3558" w:rsidRPr="00C965D3" w:rsidRDefault="000F64C1">
      <w:pPr>
        <w:rPr>
          <w:rFonts w:ascii="Times New Roman" w:hAnsi="Times New Roman" w:cs="Times New Roman"/>
          <w:b/>
          <w:lang w:val="es-ES_tradnl"/>
        </w:rPr>
      </w:pPr>
      <w:r w:rsidRPr="00C965D3">
        <w:rPr>
          <w:rFonts w:ascii="Times New Roman" w:hAnsi="Times New Roman" w:cs="Times New Roman"/>
          <w:b/>
          <w:lang w:val="es-ES_tradnl"/>
        </w:rPr>
        <w:t>EFECTIVO:</w:t>
      </w:r>
    </w:p>
    <w:p w:rsidR="00CB3558" w:rsidRDefault="000F64C1">
      <w:pPr>
        <w:jc w:val="both"/>
        <w:rPr>
          <w:rFonts w:ascii="Times New Roman" w:hAnsi="Times New Roman" w:cs="Times New Roman"/>
          <w:lang w:val="es-ES_tradnl"/>
        </w:rPr>
      </w:pPr>
      <w:r w:rsidRPr="00C965D3">
        <w:rPr>
          <w:rFonts w:ascii="Times New Roman" w:hAnsi="Times New Roman" w:cs="Times New Roman"/>
          <w:lang w:val="es-ES_tradnl"/>
        </w:rPr>
        <w:t>Corresponde al valor del efectivo disponible en moneda nacional, representa el importe asignado a varias Dependencias como fondo de caja chica para gastos menores, importes a cago del empleado quien es el responsable</w:t>
      </w:r>
      <w:r w:rsidR="00A33040">
        <w:rPr>
          <w:rFonts w:ascii="Times New Roman" w:hAnsi="Times New Roman" w:cs="Times New Roman"/>
          <w:lang w:val="es-ES_tradnl"/>
        </w:rPr>
        <w:t xml:space="preserve"> de su  manejo y control. En </w:t>
      </w:r>
      <w:r w:rsidR="00A33040" w:rsidRPr="00EF6F37">
        <w:rPr>
          <w:rFonts w:ascii="Times New Roman" w:hAnsi="Times New Roman" w:cs="Times New Roman"/>
          <w:u w:val="single"/>
          <w:lang w:val="es-ES_tradnl"/>
        </w:rPr>
        <w:t xml:space="preserve">el </w:t>
      </w:r>
      <w:r w:rsidR="00484C91" w:rsidRPr="00EF6F37">
        <w:rPr>
          <w:rFonts w:ascii="Times New Roman" w:hAnsi="Times New Roman" w:cs="Times New Roman"/>
          <w:u w:val="single"/>
          <w:lang w:val="es-ES_tradnl"/>
        </w:rPr>
        <w:t>trimestre</w:t>
      </w:r>
      <w:r w:rsidRPr="00EF6F37">
        <w:rPr>
          <w:rFonts w:ascii="Times New Roman" w:hAnsi="Times New Roman" w:cs="Times New Roman"/>
          <w:u w:val="single"/>
          <w:lang w:val="es-ES_tradnl"/>
        </w:rPr>
        <w:t xml:space="preserve"> </w:t>
      </w:r>
      <w:r w:rsidR="00A33040" w:rsidRPr="00EF6F37">
        <w:rPr>
          <w:rFonts w:ascii="Times New Roman" w:hAnsi="Times New Roman" w:cs="Times New Roman"/>
          <w:u w:val="single"/>
          <w:lang w:val="es-ES_tradnl"/>
        </w:rPr>
        <w:t>anterior</w:t>
      </w:r>
      <w:r w:rsidR="00A33040">
        <w:rPr>
          <w:rFonts w:ascii="Times New Roman" w:hAnsi="Times New Roman" w:cs="Times New Roman"/>
          <w:lang w:val="es-ES_tradnl"/>
        </w:rPr>
        <w:t xml:space="preserve"> </w:t>
      </w:r>
      <w:r w:rsidRPr="00C965D3">
        <w:rPr>
          <w:rFonts w:ascii="Times New Roman" w:hAnsi="Times New Roman" w:cs="Times New Roman"/>
          <w:lang w:val="es-ES_tradnl"/>
        </w:rPr>
        <w:t>el saldo que se present</w:t>
      </w:r>
      <w:r w:rsidR="00A33040">
        <w:rPr>
          <w:rFonts w:ascii="Times New Roman" w:hAnsi="Times New Roman" w:cs="Times New Roman"/>
          <w:lang w:val="es-ES_tradnl"/>
        </w:rPr>
        <w:t xml:space="preserve">ó </w:t>
      </w:r>
      <w:r w:rsidR="00A33040" w:rsidRPr="00EF6F37">
        <w:rPr>
          <w:rFonts w:ascii="Times New Roman" w:hAnsi="Times New Roman" w:cs="Times New Roman"/>
          <w:u w:val="single"/>
          <w:lang w:val="es-ES_tradnl"/>
        </w:rPr>
        <w:t xml:space="preserve">fue </w:t>
      </w:r>
      <w:r w:rsidRPr="00EF6F37">
        <w:rPr>
          <w:rFonts w:ascii="Times New Roman" w:hAnsi="Times New Roman" w:cs="Times New Roman"/>
          <w:u w:val="single"/>
          <w:lang w:val="es-ES_tradnl"/>
        </w:rPr>
        <w:t>de $</w:t>
      </w:r>
      <w:r w:rsidR="00EF6F37" w:rsidRPr="00EF6F37">
        <w:rPr>
          <w:rFonts w:ascii="Times New Roman" w:hAnsi="Times New Roman" w:cs="Times New Roman"/>
          <w:u w:val="single"/>
          <w:lang w:val="es-ES_tradnl"/>
        </w:rPr>
        <w:t>10</w:t>
      </w:r>
      <w:proofErr w:type="gramStart"/>
      <w:r w:rsidR="00EF6F37" w:rsidRPr="00EF6F37">
        <w:rPr>
          <w:rFonts w:ascii="Times New Roman" w:hAnsi="Times New Roman" w:cs="Times New Roman"/>
          <w:u w:val="single"/>
          <w:lang w:val="es-ES_tradnl"/>
        </w:rPr>
        <w:t>,720,175.10</w:t>
      </w:r>
      <w:proofErr w:type="gramEnd"/>
      <w:r w:rsidR="00A33040" w:rsidRPr="00EF6F37">
        <w:rPr>
          <w:rFonts w:ascii="Times New Roman" w:hAnsi="Times New Roman" w:cs="Times New Roman"/>
          <w:u w:val="single"/>
          <w:lang w:val="es-ES_tradnl"/>
        </w:rPr>
        <w:t>,</w:t>
      </w:r>
      <w:r w:rsidR="00A33040">
        <w:rPr>
          <w:rFonts w:ascii="Times New Roman" w:hAnsi="Times New Roman" w:cs="Times New Roman"/>
          <w:lang w:val="es-ES_tradnl"/>
        </w:rPr>
        <w:t xml:space="preserve"> el saldo final de </w:t>
      </w:r>
      <w:r w:rsidR="00A33040" w:rsidRPr="00EF6F37">
        <w:rPr>
          <w:rFonts w:ascii="Times New Roman" w:hAnsi="Times New Roman" w:cs="Times New Roman"/>
          <w:u w:val="single"/>
          <w:lang w:val="es-ES_tradnl"/>
        </w:rPr>
        <w:t>este trimestre es de $</w:t>
      </w:r>
      <w:r w:rsidR="00EF6F37">
        <w:rPr>
          <w:rFonts w:ascii="Times New Roman" w:hAnsi="Times New Roman" w:cs="Times New Roman"/>
          <w:u w:val="single"/>
          <w:lang w:val="es-ES_tradnl"/>
        </w:rPr>
        <w:t>49,344.00</w:t>
      </w:r>
      <w:r w:rsidR="00A33040">
        <w:rPr>
          <w:rFonts w:ascii="Times New Roman" w:hAnsi="Times New Roman" w:cs="Times New Roman"/>
          <w:lang w:val="es-ES_tradnl"/>
        </w:rPr>
        <w:t xml:space="preserve"> debido a que </w:t>
      </w:r>
      <w:r w:rsidR="00EF6F37">
        <w:rPr>
          <w:rFonts w:ascii="Times New Roman" w:hAnsi="Times New Roman" w:cs="Times New Roman"/>
          <w:lang w:val="es-ES_tradnl"/>
        </w:rPr>
        <w:t>se realizaron procesos de reclasificación de cuentas con fecha 01 de abril del presente, debido a falto afectar cuentas en los procesos contables del ingreso.</w:t>
      </w:r>
    </w:p>
    <w:p w:rsidR="002A5C9E" w:rsidRPr="00C965D3" w:rsidRDefault="002A5C9E">
      <w:pPr>
        <w:jc w:val="both"/>
        <w:rPr>
          <w:rFonts w:ascii="Times New Roman" w:hAnsi="Times New Roman" w:cs="Times New Roman"/>
          <w:lang w:val="es-ES_tradnl"/>
        </w:rPr>
      </w:pPr>
    </w:p>
    <w:p w:rsidR="002A5C9E" w:rsidRPr="00C965D3" w:rsidRDefault="002A5C9E">
      <w:pPr>
        <w:jc w:val="both"/>
        <w:rPr>
          <w:rFonts w:ascii="Times New Roman" w:hAnsi="Times New Roman" w:cs="Times New Roman"/>
          <w:lang w:val="es-ES_tradnl"/>
        </w:rPr>
      </w:pPr>
    </w:p>
    <w:p w:rsidR="00CB3558" w:rsidRPr="00C965D3" w:rsidRDefault="000F64C1">
      <w:pPr>
        <w:jc w:val="both"/>
        <w:rPr>
          <w:rFonts w:ascii="Times New Roman" w:hAnsi="Times New Roman" w:cs="Times New Roman"/>
          <w:b/>
          <w:lang w:val="es-ES_tradnl"/>
        </w:rPr>
      </w:pPr>
      <w:r w:rsidRPr="00C965D3">
        <w:rPr>
          <w:rFonts w:ascii="Times New Roman" w:hAnsi="Times New Roman" w:cs="Times New Roman"/>
          <w:b/>
          <w:lang w:val="es-ES_tradnl"/>
        </w:rPr>
        <w:t>BANCOS/TESORERIA:</w:t>
      </w:r>
    </w:p>
    <w:p w:rsidR="00CB3558" w:rsidRPr="00C965D3" w:rsidRDefault="000F64C1">
      <w:pPr>
        <w:jc w:val="both"/>
        <w:rPr>
          <w:rFonts w:ascii="Times New Roman" w:hAnsi="Times New Roman" w:cs="Times New Roman"/>
          <w:lang w:val="es-ES_tradnl"/>
        </w:rPr>
      </w:pPr>
      <w:r w:rsidRPr="00C965D3">
        <w:rPr>
          <w:rFonts w:ascii="Times New Roman" w:hAnsi="Times New Roman" w:cs="Times New Roman"/>
          <w:lang w:val="es-ES_tradnl"/>
        </w:rPr>
        <w:t>Corresponde al valor del efectivo disponible en moneda nacional,  representa los recursos depositados en diferentes cuentas bancarias, que están por aplicarse ya sea en gasto corriente como de inversión de acuerdo a las prioridades y necesidades  a solicitud expresa por el Funcionario de cada una de las Dependencias.</w:t>
      </w:r>
    </w:p>
    <w:p w:rsidR="00CB3558" w:rsidRDefault="000F64C1">
      <w:pPr>
        <w:jc w:val="both"/>
        <w:rPr>
          <w:rFonts w:ascii="Times New Roman" w:hAnsi="Times New Roman" w:cs="Times New Roman"/>
          <w:lang w:val="es-ES_tradnl"/>
        </w:rPr>
      </w:pPr>
      <w:r w:rsidRPr="00C965D3">
        <w:rPr>
          <w:rFonts w:ascii="Times New Roman" w:hAnsi="Times New Roman" w:cs="Times New Roman"/>
          <w:lang w:val="es-ES_tradnl"/>
        </w:rPr>
        <w:t>En este trimestre quedó un saldo disponible de $</w:t>
      </w:r>
      <w:r w:rsidR="006D2E25">
        <w:rPr>
          <w:rFonts w:ascii="Times New Roman" w:hAnsi="Times New Roman" w:cs="Times New Roman"/>
          <w:lang w:val="es-ES_tradnl"/>
        </w:rPr>
        <w:t>2</w:t>
      </w:r>
      <w:r w:rsidR="00690E9A">
        <w:rPr>
          <w:rFonts w:ascii="Times New Roman" w:hAnsi="Times New Roman" w:cs="Times New Roman"/>
          <w:lang w:val="es-ES_tradnl"/>
        </w:rPr>
        <w:t>, 918,683.20</w:t>
      </w:r>
      <w:r w:rsidRPr="00C965D3">
        <w:rPr>
          <w:rFonts w:ascii="Times New Roman" w:hAnsi="Times New Roman" w:cs="Times New Roman"/>
          <w:lang w:val="es-ES_tradnl"/>
        </w:rPr>
        <w:t xml:space="preserve">  debido principalmente a que está pendiente  por aplicarse </w:t>
      </w:r>
      <w:r w:rsidR="00C200CA">
        <w:rPr>
          <w:rFonts w:ascii="Times New Roman" w:hAnsi="Times New Roman" w:cs="Times New Roman"/>
          <w:lang w:val="es-ES_tradnl"/>
        </w:rPr>
        <w:t>principalmen</w:t>
      </w:r>
      <w:r w:rsidR="00F94716">
        <w:rPr>
          <w:rFonts w:ascii="Times New Roman" w:hAnsi="Times New Roman" w:cs="Times New Roman"/>
          <w:lang w:val="es-ES_tradnl"/>
        </w:rPr>
        <w:t>t</w:t>
      </w:r>
      <w:r w:rsidR="00C200CA">
        <w:rPr>
          <w:rFonts w:ascii="Times New Roman" w:hAnsi="Times New Roman" w:cs="Times New Roman"/>
          <w:lang w:val="es-ES_tradnl"/>
        </w:rPr>
        <w:t>e</w:t>
      </w:r>
      <w:r w:rsidRPr="00C965D3">
        <w:rPr>
          <w:rFonts w:ascii="Times New Roman" w:hAnsi="Times New Roman" w:cs="Times New Roman"/>
          <w:lang w:val="es-ES_tradnl"/>
        </w:rPr>
        <w:t xml:space="preserve"> los recursos siguientes:</w:t>
      </w:r>
    </w:p>
    <w:p w:rsidR="006114BB" w:rsidRDefault="006114BB">
      <w:pPr>
        <w:jc w:val="both"/>
        <w:rPr>
          <w:rFonts w:ascii="Times New Roman" w:hAnsi="Times New Roman" w:cs="Times New Roman"/>
          <w:lang w:val="es-ES_tradnl"/>
        </w:rPr>
      </w:pPr>
      <w:r>
        <w:rPr>
          <w:rFonts w:ascii="Times New Roman" w:hAnsi="Times New Roman" w:cs="Times New Roman"/>
          <w:lang w:val="es-ES_tradnl"/>
        </w:rPr>
        <w:t xml:space="preserve">Fondos ajenos (donativos para entregar a terceras personas) la cantidad de </w:t>
      </w:r>
      <w:r w:rsidR="006D2E25">
        <w:rPr>
          <w:rFonts w:ascii="Times New Roman" w:hAnsi="Times New Roman" w:cs="Times New Roman"/>
          <w:lang w:val="es-ES_tradnl"/>
        </w:rPr>
        <w:t>$24,905.52</w:t>
      </w:r>
    </w:p>
    <w:p w:rsidR="006114BB" w:rsidRDefault="006114BB">
      <w:pPr>
        <w:jc w:val="both"/>
        <w:rPr>
          <w:rFonts w:ascii="Times New Roman" w:hAnsi="Times New Roman" w:cs="Times New Roman"/>
          <w:lang w:val="es-ES_tradnl"/>
        </w:rPr>
      </w:pPr>
      <w:r>
        <w:rPr>
          <w:rFonts w:ascii="Times New Roman" w:hAnsi="Times New Roman" w:cs="Times New Roman"/>
          <w:lang w:val="es-ES_tradnl"/>
        </w:rPr>
        <w:lastRenderedPageBreak/>
        <w:t>Becas E</w:t>
      </w:r>
      <w:r w:rsidR="006D2E25">
        <w:rPr>
          <w:rFonts w:ascii="Times New Roman" w:hAnsi="Times New Roman" w:cs="Times New Roman"/>
          <w:lang w:val="es-ES_tradnl"/>
        </w:rPr>
        <w:t>ducativas la cantidad de $20,164</w:t>
      </w:r>
      <w:r>
        <w:rPr>
          <w:rFonts w:ascii="Times New Roman" w:hAnsi="Times New Roman" w:cs="Times New Roman"/>
          <w:lang w:val="es-ES_tradnl"/>
        </w:rPr>
        <w:t>.00</w:t>
      </w:r>
      <w:r w:rsidR="006D2E25">
        <w:rPr>
          <w:rFonts w:ascii="Times New Roman" w:hAnsi="Times New Roman" w:cs="Times New Roman"/>
          <w:lang w:val="es-ES_tradnl"/>
        </w:rPr>
        <w:t xml:space="preserve"> saldo que queda de las aportaciones que algún tiempo se formó en el cobro a casinos para beneficiar jóvenes de la comunidad para su educación.</w:t>
      </w:r>
    </w:p>
    <w:p w:rsidR="006D2E25" w:rsidRDefault="006D2E25">
      <w:pPr>
        <w:jc w:val="both"/>
        <w:rPr>
          <w:rFonts w:ascii="Times New Roman" w:hAnsi="Times New Roman" w:cs="Times New Roman"/>
          <w:lang w:val="es-ES_tradnl"/>
        </w:rPr>
      </w:pPr>
      <w:r>
        <w:rPr>
          <w:rFonts w:ascii="Times New Roman" w:hAnsi="Times New Roman" w:cs="Times New Roman"/>
          <w:lang w:val="es-ES_tradnl"/>
        </w:rPr>
        <w:t>Banorte Nominas la cantidad</w:t>
      </w:r>
      <w:r w:rsidR="00322197">
        <w:rPr>
          <w:rFonts w:ascii="Times New Roman" w:hAnsi="Times New Roman" w:cs="Times New Roman"/>
          <w:lang w:val="es-ES_tradnl"/>
        </w:rPr>
        <w:t xml:space="preserve"> de $317,418.93 tomado del ingreso</w:t>
      </w:r>
      <w:r>
        <w:rPr>
          <w:rFonts w:ascii="Times New Roman" w:hAnsi="Times New Roman" w:cs="Times New Roman"/>
          <w:lang w:val="es-ES_tradnl"/>
        </w:rPr>
        <w:t xml:space="preserve"> corriente </w:t>
      </w:r>
      <w:r w:rsidR="00322197">
        <w:rPr>
          <w:rFonts w:ascii="Times New Roman" w:hAnsi="Times New Roman" w:cs="Times New Roman"/>
          <w:lang w:val="es-ES_tradnl"/>
        </w:rPr>
        <w:t>para cubrir nominas por medio de dispersión bancaria.</w:t>
      </w:r>
    </w:p>
    <w:p w:rsidR="00322197" w:rsidRDefault="00322197">
      <w:pPr>
        <w:jc w:val="both"/>
        <w:rPr>
          <w:rFonts w:ascii="Times New Roman" w:hAnsi="Times New Roman" w:cs="Times New Roman"/>
          <w:lang w:val="es-ES_tradnl"/>
        </w:rPr>
      </w:pPr>
      <w:r>
        <w:rPr>
          <w:rFonts w:ascii="Times New Roman" w:hAnsi="Times New Roman" w:cs="Times New Roman"/>
          <w:lang w:val="es-ES_tradnl"/>
        </w:rPr>
        <w:t>Banorte TPV que a la fecha recaudo $633,525.37 el cual es pagado por el contribuyente por medio electrónico.</w:t>
      </w:r>
    </w:p>
    <w:p w:rsidR="00322197" w:rsidRDefault="00322197" w:rsidP="00322197">
      <w:pPr>
        <w:jc w:val="both"/>
        <w:rPr>
          <w:rFonts w:ascii="Times New Roman" w:hAnsi="Times New Roman" w:cs="Times New Roman"/>
          <w:lang w:val="es-ES_tradnl"/>
        </w:rPr>
      </w:pPr>
      <w:proofErr w:type="spellStart"/>
      <w:r>
        <w:rPr>
          <w:rFonts w:ascii="Times New Roman" w:hAnsi="Times New Roman" w:cs="Times New Roman"/>
          <w:lang w:val="es-ES_tradnl"/>
        </w:rPr>
        <w:t>Scotiabanck</w:t>
      </w:r>
      <w:proofErr w:type="spellEnd"/>
      <w:r>
        <w:rPr>
          <w:rFonts w:ascii="Times New Roman" w:hAnsi="Times New Roman" w:cs="Times New Roman"/>
          <w:lang w:val="es-ES_tradnl"/>
        </w:rPr>
        <w:t xml:space="preserve"> nominas la cantidad de $12,495.96 tomado del ingreso corriente para cubrir nominas por medio de dispersión bancaria.</w:t>
      </w:r>
    </w:p>
    <w:p w:rsidR="00322197" w:rsidRDefault="00322197" w:rsidP="00322197">
      <w:pPr>
        <w:jc w:val="both"/>
        <w:rPr>
          <w:rFonts w:ascii="Times New Roman" w:hAnsi="Times New Roman" w:cs="Times New Roman"/>
          <w:lang w:val="es-ES_tradnl"/>
        </w:rPr>
      </w:pPr>
      <w:r>
        <w:rPr>
          <w:rFonts w:ascii="Times New Roman" w:hAnsi="Times New Roman" w:cs="Times New Roman"/>
          <w:lang w:val="es-ES_tradnl"/>
        </w:rPr>
        <w:t>Inverlat 85200 cuenta que en año 2016 se utilizaba para el gasto corriente, y  que a la fecha del 15 de noviembre del 2016, día en que la cuenta fue bloqueada por un litigio en proceso, contaba con $893,908.95, en nuestro registro contable.</w:t>
      </w:r>
    </w:p>
    <w:p w:rsidR="00322197" w:rsidRDefault="00322197" w:rsidP="00322197">
      <w:pPr>
        <w:jc w:val="both"/>
        <w:rPr>
          <w:rFonts w:ascii="Times New Roman" w:hAnsi="Times New Roman" w:cs="Times New Roman"/>
          <w:lang w:val="es-ES_tradnl"/>
        </w:rPr>
      </w:pPr>
      <w:r>
        <w:rPr>
          <w:rFonts w:ascii="Times New Roman" w:hAnsi="Times New Roman" w:cs="Times New Roman"/>
          <w:lang w:val="es-ES_tradnl"/>
        </w:rPr>
        <w:t>Participaciones Federales que al terminar el trimestre quedo con $556,693.12.</w:t>
      </w:r>
    </w:p>
    <w:p w:rsidR="00322197" w:rsidRDefault="00322197" w:rsidP="00322197">
      <w:pPr>
        <w:jc w:val="both"/>
        <w:rPr>
          <w:rFonts w:ascii="Times New Roman" w:hAnsi="Times New Roman" w:cs="Times New Roman"/>
          <w:lang w:val="es-ES_tradnl"/>
        </w:rPr>
      </w:pPr>
    </w:p>
    <w:p w:rsidR="00322197" w:rsidRDefault="00322197" w:rsidP="00322197">
      <w:pPr>
        <w:jc w:val="both"/>
        <w:rPr>
          <w:rFonts w:ascii="Times New Roman" w:hAnsi="Times New Roman" w:cs="Times New Roman"/>
          <w:b/>
          <w:lang w:val="es-ES_tradnl"/>
        </w:rPr>
      </w:pPr>
      <w:r>
        <w:rPr>
          <w:rFonts w:ascii="Times New Roman" w:hAnsi="Times New Roman" w:cs="Times New Roman"/>
          <w:b/>
          <w:lang w:val="es-ES_tradnl"/>
        </w:rPr>
        <w:t>BANCOS/DEPENDENCIAS Y OTROS</w:t>
      </w:r>
      <w:r w:rsidRPr="00C965D3">
        <w:rPr>
          <w:rFonts w:ascii="Times New Roman" w:hAnsi="Times New Roman" w:cs="Times New Roman"/>
          <w:b/>
          <w:lang w:val="es-ES_tradnl"/>
        </w:rPr>
        <w:t>:</w:t>
      </w:r>
    </w:p>
    <w:p w:rsidR="00322197" w:rsidRPr="00322197" w:rsidRDefault="00322197" w:rsidP="00322197">
      <w:pPr>
        <w:jc w:val="both"/>
        <w:rPr>
          <w:rFonts w:ascii="Times New Roman" w:hAnsi="Times New Roman" w:cs="Times New Roman"/>
          <w:lang w:val="es-ES_tradnl"/>
        </w:rPr>
      </w:pPr>
      <w:r w:rsidRPr="00322197">
        <w:rPr>
          <w:rFonts w:ascii="Times New Roman" w:hAnsi="Times New Roman" w:cs="Times New Roman"/>
          <w:lang w:val="es-ES_tradnl"/>
        </w:rPr>
        <w:t xml:space="preserve">Son cuentas </w:t>
      </w:r>
      <w:r w:rsidR="00690E9A">
        <w:rPr>
          <w:rFonts w:ascii="Times New Roman" w:hAnsi="Times New Roman" w:cs="Times New Roman"/>
          <w:lang w:val="es-ES_tradnl"/>
        </w:rPr>
        <w:t xml:space="preserve">que se utilizan </w:t>
      </w:r>
      <w:r w:rsidRPr="00322197">
        <w:rPr>
          <w:rFonts w:ascii="Times New Roman" w:hAnsi="Times New Roman" w:cs="Times New Roman"/>
          <w:lang w:val="es-ES_tradnl"/>
        </w:rPr>
        <w:t>como puentes</w:t>
      </w:r>
      <w:r w:rsidR="00690E9A">
        <w:rPr>
          <w:rFonts w:ascii="Times New Roman" w:hAnsi="Times New Roman" w:cs="Times New Roman"/>
          <w:lang w:val="es-ES_tradnl"/>
        </w:rPr>
        <w:t>,</w:t>
      </w:r>
      <w:r w:rsidRPr="00322197">
        <w:rPr>
          <w:rFonts w:ascii="Times New Roman" w:hAnsi="Times New Roman" w:cs="Times New Roman"/>
          <w:lang w:val="es-ES_tradnl"/>
        </w:rPr>
        <w:t xml:space="preserve"> en el registro del ingreso</w:t>
      </w:r>
      <w:r w:rsidR="00690E9A">
        <w:rPr>
          <w:rFonts w:ascii="Times New Roman" w:hAnsi="Times New Roman" w:cs="Times New Roman"/>
          <w:lang w:val="es-ES_tradnl"/>
        </w:rPr>
        <w:t>, como Ingreso</w:t>
      </w:r>
      <w:r w:rsidRPr="00322197">
        <w:rPr>
          <w:rFonts w:ascii="Times New Roman" w:hAnsi="Times New Roman" w:cs="Times New Roman"/>
          <w:lang w:val="es-ES_tradnl"/>
        </w:rPr>
        <w:t xml:space="preserve"> </w:t>
      </w:r>
      <w:r w:rsidR="00690E9A" w:rsidRPr="00322197">
        <w:rPr>
          <w:rFonts w:ascii="Times New Roman" w:hAnsi="Times New Roman" w:cs="Times New Roman"/>
          <w:lang w:val="es-ES_tradnl"/>
        </w:rPr>
        <w:t>Bruto</w:t>
      </w:r>
      <w:r w:rsidRPr="00322197">
        <w:rPr>
          <w:rFonts w:ascii="Times New Roman" w:hAnsi="Times New Roman" w:cs="Times New Roman"/>
          <w:lang w:val="es-ES_tradnl"/>
        </w:rPr>
        <w:t xml:space="preserve"> de </w:t>
      </w:r>
      <w:r w:rsidR="00690E9A" w:rsidRPr="00322197">
        <w:rPr>
          <w:rFonts w:ascii="Times New Roman" w:hAnsi="Times New Roman" w:cs="Times New Roman"/>
          <w:lang w:val="es-ES_tradnl"/>
        </w:rPr>
        <w:t>participaciones</w:t>
      </w:r>
      <w:r w:rsidRPr="00322197">
        <w:rPr>
          <w:rFonts w:ascii="Times New Roman" w:hAnsi="Times New Roman" w:cs="Times New Roman"/>
          <w:lang w:val="es-ES_tradnl"/>
        </w:rPr>
        <w:t xml:space="preserve"> </w:t>
      </w:r>
      <w:r w:rsidR="00690E9A" w:rsidRPr="00322197">
        <w:rPr>
          <w:rFonts w:ascii="Times New Roman" w:hAnsi="Times New Roman" w:cs="Times New Roman"/>
          <w:lang w:val="es-ES_tradnl"/>
        </w:rPr>
        <w:t>Federales,</w:t>
      </w:r>
      <w:r w:rsidR="00690E9A">
        <w:rPr>
          <w:rFonts w:ascii="Times New Roman" w:hAnsi="Times New Roman" w:cs="Times New Roman"/>
          <w:lang w:val="es-ES_tradnl"/>
        </w:rPr>
        <w:t xml:space="preserve"> el cual contaba con $13, 570,681.68, y otra cuenta llamada Ingreso Bruto </w:t>
      </w:r>
      <w:proofErr w:type="spellStart"/>
      <w:r w:rsidR="00690E9A">
        <w:rPr>
          <w:rFonts w:ascii="Times New Roman" w:hAnsi="Times New Roman" w:cs="Times New Roman"/>
          <w:lang w:val="es-ES_tradnl"/>
        </w:rPr>
        <w:t>Fortamun</w:t>
      </w:r>
      <w:proofErr w:type="spellEnd"/>
      <w:r w:rsidR="00690E9A">
        <w:rPr>
          <w:rFonts w:ascii="Times New Roman" w:hAnsi="Times New Roman" w:cs="Times New Roman"/>
          <w:lang w:val="es-ES_tradnl"/>
        </w:rPr>
        <w:t xml:space="preserve"> -$3, 798,594.92, las cuales debían terminar con saldo cero, por lo que se realizaron pólizas de reclasificación de cuentas, y así corregir el registro contable del ingreso, por lo que en el presente las cuentas aparecen con saldo 0.00.</w:t>
      </w:r>
    </w:p>
    <w:p w:rsidR="00322197" w:rsidRPr="00322197" w:rsidRDefault="00322197" w:rsidP="00322197">
      <w:pPr>
        <w:jc w:val="both"/>
        <w:rPr>
          <w:rFonts w:ascii="Times New Roman" w:hAnsi="Times New Roman" w:cs="Times New Roman"/>
          <w:lang w:val="es-ES_tradnl"/>
        </w:rPr>
      </w:pPr>
    </w:p>
    <w:p w:rsidR="00322197" w:rsidRPr="00F837E5" w:rsidRDefault="00F837E5" w:rsidP="00322197">
      <w:pPr>
        <w:jc w:val="both"/>
        <w:rPr>
          <w:rFonts w:ascii="Times New Roman" w:hAnsi="Times New Roman" w:cs="Times New Roman"/>
          <w:b/>
          <w:lang w:val="es-ES_tradnl"/>
        </w:rPr>
      </w:pPr>
      <w:r w:rsidRPr="00F837E5">
        <w:rPr>
          <w:rFonts w:ascii="Times New Roman" w:hAnsi="Times New Roman" w:cs="Times New Roman"/>
          <w:b/>
          <w:lang w:val="es-ES_tradnl"/>
        </w:rPr>
        <w:t>INVERSIONES TEMPORALES:</w:t>
      </w:r>
    </w:p>
    <w:p w:rsidR="00F837E5" w:rsidRDefault="00F837E5" w:rsidP="00322197">
      <w:pPr>
        <w:jc w:val="both"/>
        <w:rPr>
          <w:rFonts w:ascii="Times New Roman" w:hAnsi="Times New Roman" w:cs="Times New Roman"/>
          <w:lang w:val="es-ES_tradnl"/>
        </w:rPr>
      </w:pPr>
      <w:r>
        <w:rPr>
          <w:rFonts w:ascii="Times New Roman" w:hAnsi="Times New Roman" w:cs="Times New Roman"/>
          <w:lang w:val="es-ES_tradnl"/>
        </w:rPr>
        <w:t>Es el ingreso que se recibe por parte de CI BANCO, el cual en el trimestre anterior tenia $3</w:t>
      </w:r>
      <w:proofErr w:type="gramStart"/>
      <w:r>
        <w:rPr>
          <w:rFonts w:ascii="Times New Roman" w:hAnsi="Times New Roman" w:cs="Times New Roman"/>
          <w:lang w:val="es-ES_tradnl"/>
        </w:rPr>
        <w:t>,909,203.28</w:t>
      </w:r>
      <w:proofErr w:type="gramEnd"/>
      <w:r>
        <w:rPr>
          <w:rFonts w:ascii="Times New Roman" w:hAnsi="Times New Roman" w:cs="Times New Roman"/>
          <w:lang w:val="es-ES_tradnl"/>
        </w:rPr>
        <w:t xml:space="preserve"> y en este trimestre termino con $3,952,742.15.</w:t>
      </w:r>
    </w:p>
    <w:p w:rsidR="00F837E5" w:rsidRDefault="00F837E5" w:rsidP="00322197">
      <w:pPr>
        <w:jc w:val="both"/>
        <w:rPr>
          <w:rFonts w:ascii="Times New Roman" w:hAnsi="Times New Roman" w:cs="Times New Roman"/>
          <w:lang w:val="es-ES_tradnl"/>
        </w:rPr>
      </w:pPr>
    </w:p>
    <w:p w:rsidR="00F837E5" w:rsidRDefault="00F837E5" w:rsidP="00322197">
      <w:pPr>
        <w:jc w:val="both"/>
        <w:rPr>
          <w:rFonts w:ascii="Times New Roman" w:hAnsi="Times New Roman" w:cs="Times New Roman"/>
          <w:b/>
          <w:lang w:val="es-ES_tradnl"/>
        </w:rPr>
      </w:pPr>
      <w:r w:rsidRPr="00F837E5">
        <w:rPr>
          <w:rFonts w:ascii="Times New Roman" w:hAnsi="Times New Roman" w:cs="Times New Roman"/>
          <w:b/>
          <w:lang w:val="es-ES_tradnl"/>
        </w:rPr>
        <w:t>FONDOS CON AFECTACION ESPECÍFICA:</w:t>
      </w:r>
    </w:p>
    <w:p w:rsidR="00083841" w:rsidRPr="00083841" w:rsidRDefault="00083841" w:rsidP="00322197">
      <w:pPr>
        <w:jc w:val="both"/>
        <w:rPr>
          <w:rFonts w:ascii="Times New Roman" w:hAnsi="Times New Roman" w:cs="Times New Roman"/>
          <w:lang w:val="es-ES_tradnl"/>
        </w:rPr>
      </w:pPr>
      <w:r w:rsidRPr="00083841">
        <w:rPr>
          <w:rFonts w:ascii="Times New Roman" w:hAnsi="Times New Roman" w:cs="Times New Roman"/>
          <w:lang w:val="es-ES_tradnl"/>
        </w:rPr>
        <w:t>Son cuentas donde se reflejan los recursos destinados a una actividad específica como:</w:t>
      </w:r>
    </w:p>
    <w:p w:rsidR="00083841" w:rsidRPr="00083841" w:rsidRDefault="00083841" w:rsidP="00322197">
      <w:pPr>
        <w:jc w:val="both"/>
        <w:rPr>
          <w:rFonts w:ascii="Times New Roman" w:hAnsi="Times New Roman" w:cs="Times New Roman"/>
          <w:lang w:val="es-ES_tradnl"/>
        </w:rPr>
      </w:pPr>
      <w:r w:rsidRPr="00083841">
        <w:rPr>
          <w:rFonts w:ascii="Times New Roman" w:hAnsi="Times New Roman" w:cs="Times New Roman"/>
          <w:lang w:val="es-ES_tradnl"/>
        </w:rPr>
        <w:t xml:space="preserve">Las cuentas de Caborca Museo, Fortalece, Fondo minero, </w:t>
      </w:r>
      <w:proofErr w:type="spellStart"/>
      <w:r w:rsidRPr="00083841">
        <w:rPr>
          <w:rFonts w:ascii="Times New Roman" w:hAnsi="Times New Roman" w:cs="Times New Roman"/>
          <w:lang w:val="es-ES_tradnl"/>
        </w:rPr>
        <w:t>Fortaseg</w:t>
      </w:r>
      <w:proofErr w:type="spellEnd"/>
      <w:r w:rsidRPr="00083841">
        <w:rPr>
          <w:rFonts w:ascii="Times New Roman" w:hAnsi="Times New Roman" w:cs="Times New Roman"/>
          <w:lang w:val="es-ES_tradnl"/>
        </w:rPr>
        <w:t xml:space="preserve"> y FAISM, entre otras</w:t>
      </w:r>
      <w:r>
        <w:rPr>
          <w:rFonts w:ascii="Times New Roman" w:hAnsi="Times New Roman" w:cs="Times New Roman"/>
          <w:lang w:val="es-ES_tradnl"/>
        </w:rPr>
        <w:t>,</w:t>
      </w:r>
      <w:r w:rsidRPr="00083841">
        <w:rPr>
          <w:rFonts w:ascii="Times New Roman" w:hAnsi="Times New Roman" w:cs="Times New Roman"/>
          <w:lang w:val="es-ES_tradnl"/>
        </w:rPr>
        <w:t xml:space="preserve"> las cuales en el trimestre anterior sumaron 25</w:t>
      </w:r>
      <w:proofErr w:type="gramStart"/>
      <w:r w:rsidRPr="00083841">
        <w:rPr>
          <w:rFonts w:ascii="Times New Roman" w:hAnsi="Times New Roman" w:cs="Times New Roman"/>
          <w:lang w:val="es-ES_tradnl"/>
        </w:rPr>
        <w:t>,026,025.31</w:t>
      </w:r>
      <w:proofErr w:type="gramEnd"/>
      <w:r w:rsidRPr="00083841">
        <w:rPr>
          <w:rFonts w:ascii="Times New Roman" w:hAnsi="Times New Roman" w:cs="Times New Roman"/>
          <w:lang w:val="es-ES_tradnl"/>
        </w:rPr>
        <w:t xml:space="preserve"> y en este periodo terminamos con $29,208,092.80 sumando todas la ms cuentas.</w:t>
      </w:r>
    </w:p>
    <w:p w:rsidR="00F837E5" w:rsidRDefault="00F837E5" w:rsidP="00322197">
      <w:pPr>
        <w:jc w:val="both"/>
        <w:rPr>
          <w:rFonts w:ascii="Times New Roman" w:hAnsi="Times New Roman" w:cs="Times New Roman"/>
          <w:lang w:val="es-ES_tradnl"/>
        </w:rPr>
      </w:pPr>
    </w:p>
    <w:p w:rsidR="00CB3558" w:rsidRPr="00C965D3" w:rsidRDefault="00CB3558">
      <w:pPr>
        <w:jc w:val="both"/>
        <w:rPr>
          <w:rFonts w:ascii="Times New Roman" w:hAnsi="Times New Roman" w:cs="Times New Roman"/>
          <w:lang w:val="es-ES_tradnl"/>
        </w:rPr>
      </w:pPr>
    </w:p>
    <w:p w:rsidR="00CB3558" w:rsidRPr="00C965D3" w:rsidRDefault="000F64C1">
      <w:pPr>
        <w:jc w:val="center"/>
        <w:rPr>
          <w:rFonts w:ascii="Times New Roman" w:hAnsi="Times New Roman" w:cs="Times New Roman"/>
          <w:b/>
          <w:u w:val="single"/>
          <w:lang w:val="es-ES_tradnl"/>
        </w:rPr>
      </w:pPr>
      <w:r w:rsidRPr="00C965D3">
        <w:rPr>
          <w:rFonts w:ascii="Times New Roman" w:hAnsi="Times New Roman" w:cs="Times New Roman"/>
          <w:b/>
          <w:u w:val="single"/>
          <w:lang w:val="es-ES_tradnl"/>
        </w:rPr>
        <w:t>DEUDORES</w:t>
      </w:r>
    </w:p>
    <w:p w:rsidR="00CB3558" w:rsidRPr="00C965D3" w:rsidRDefault="00CB3558">
      <w:pPr>
        <w:jc w:val="center"/>
        <w:rPr>
          <w:rFonts w:ascii="Times New Roman" w:hAnsi="Times New Roman" w:cs="Times New Roman"/>
          <w:b/>
          <w:lang w:val="es-ES_tradnl"/>
        </w:rPr>
      </w:pPr>
    </w:p>
    <w:p w:rsidR="00CB3558" w:rsidRPr="00C965D3" w:rsidRDefault="000F64C1">
      <w:pPr>
        <w:rPr>
          <w:rFonts w:ascii="Times New Roman" w:hAnsi="Times New Roman" w:cs="Times New Roman"/>
          <w:lang w:val="es-ES_tradnl"/>
        </w:rPr>
      </w:pPr>
      <w:r w:rsidRPr="00C965D3">
        <w:rPr>
          <w:rFonts w:ascii="Times New Roman" w:hAnsi="Times New Roman" w:cs="Times New Roman"/>
          <w:lang w:val="es-ES_tradnl"/>
        </w:rPr>
        <w:t>Representa los derechos de cobro originados por transacciones efectuadas, que se hará exigible  su pago por el departamento de cobranza de Tesorería Municipal.</w:t>
      </w:r>
    </w:p>
    <w:p w:rsidR="00CB3558" w:rsidRPr="00C965D3" w:rsidRDefault="00CB3558">
      <w:pPr>
        <w:rPr>
          <w:rFonts w:ascii="Times New Roman" w:hAnsi="Times New Roman" w:cs="Times New Roman"/>
          <w:lang w:val="es-ES_tradnl"/>
        </w:rPr>
      </w:pPr>
    </w:p>
    <w:p w:rsidR="00CB3558" w:rsidRPr="00C965D3" w:rsidRDefault="000F64C1">
      <w:pPr>
        <w:rPr>
          <w:rFonts w:ascii="Times New Roman" w:hAnsi="Times New Roman" w:cs="Times New Roman"/>
          <w:b/>
          <w:lang w:val="es-ES_tradnl"/>
        </w:rPr>
      </w:pPr>
      <w:r w:rsidRPr="00C965D3">
        <w:rPr>
          <w:rFonts w:ascii="Times New Roman" w:hAnsi="Times New Roman" w:cs="Times New Roman"/>
          <w:b/>
          <w:lang w:val="es-ES_tradnl"/>
        </w:rPr>
        <w:t>CUENTAS POR COBRAR A CORTO PLAZO:</w:t>
      </w:r>
    </w:p>
    <w:p w:rsidR="00CB3558" w:rsidRDefault="000F64C1">
      <w:pPr>
        <w:jc w:val="both"/>
        <w:rPr>
          <w:rFonts w:ascii="Times New Roman" w:hAnsi="Times New Roman" w:cs="Times New Roman"/>
          <w:lang w:val="es-ES_tradnl"/>
        </w:rPr>
      </w:pPr>
      <w:r w:rsidRPr="00C965D3">
        <w:rPr>
          <w:rFonts w:ascii="Times New Roman" w:hAnsi="Times New Roman" w:cs="Times New Roman"/>
          <w:lang w:val="es-ES_tradnl"/>
        </w:rPr>
        <w:t>Representa los derechos de cobro originados por transacciones efectuadas, por convenios realizados con algunos contribuyentes en su pago de Impuestos Prediales, traslados de dominio, por cheques devueltos, y deudores varios,</w:t>
      </w:r>
      <w:r w:rsidR="00231D27">
        <w:rPr>
          <w:rFonts w:ascii="Times New Roman" w:hAnsi="Times New Roman" w:cs="Times New Roman"/>
          <w:lang w:val="es-ES_tradnl"/>
        </w:rPr>
        <w:t xml:space="preserve"> </w:t>
      </w:r>
      <w:r w:rsidRPr="00C965D3">
        <w:rPr>
          <w:rFonts w:ascii="Times New Roman" w:hAnsi="Times New Roman" w:cs="Times New Roman"/>
          <w:lang w:val="es-ES_tradnl"/>
        </w:rPr>
        <w:t>Con un importe de $</w:t>
      </w:r>
      <w:r w:rsidR="00083841">
        <w:rPr>
          <w:rFonts w:ascii="Times New Roman" w:hAnsi="Times New Roman" w:cs="Times New Roman"/>
          <w:lang w:val="es-ES_tradnl"/>
        </w:rPr>
        <w:t>0.00, en el periodo anterior se reflejó un saldo $9</w:t>
      </w:r>
      <w:proofErr w:type="gramStart"/>
      <w:r w:rsidR="00083841">
        <w:rPr>
          <w:rFonts w:ascii="Times New Roman" w:hAnsi="Times New Roman" w:cs="Times New Roman"/>
          <w:lang w:val="es-ES_tradnl"/>
        </w:rPr>
        <w:t>,157,585.98</w:t>
      </w:r>
      <w:proofErr w:type="gramEnd"/>
      <w:r w:rsidR="00083841">
        <w:rPr>
          <w:rFonts w:ascii="Times New Roman" w:hAnsi="Times New Roman" w:cs="Times New Roman"/>
          <w:lang w:val="es-ES_tradnl"/>
        </w:rPr>
        <w:t>, el cual fue debido a registros, por lo que en el 01 de abril se realizaron pólizas de reclasificación de cuentas.</w:t>
      </w:r>
    </w:p>
    <w:p w:rsidR="007A132C" w:rsidRPr="00C965D3" w:rsidRDefault="007A132C">
      <w:pPr>
        <w:jc w:val="both"/>
        <w:rPr>
          <w:rFonts w:ascii="Times New Roman" w:hAnsi="Times New Roman" w:cs="Times New Roman"/>
          <w:lang w:val="es-ES_tradnl"/>
        </w:rPr>
      </w:pPr>
    </w:p>
    <w:p w:rsidR="00CB3558" w:rsidRPr="00C965D3" w:rsidRDefault="000F64C1">
      <w:pPr>
        <w:jc w:val="both"/>
        <w:rPr>
          <w:rFonts w:ascii="Times New Roman" w:hAnsi="Times New Roman" w:cs="Times New Roman"/>
          <w:b/>
          <w:lang w:val="es-ES_tradnl"/>
        </w:rPr>
      </w:pPr>
      <w:r w:rsidRPr="00C965D3">
        <w:rPr>
          <w:rFonts w:ascii="Times New Roman" w:hAnsi="Times New Roman" w:cs="Times New Roman"/>
          <w:b/>
          <w:lang w:val="es-ES_tradnl"/>
        </w:rPr>
        <w:t>DEUDORES DIVERSOS POR COBRAR A CORTO PLAZO:</w:t>
      </w:r>
    </w:p>
    <w:p w:rsidR="00CB3558" w:rsidRPr="00C965D3" w:rsidRDefault="000F64C1">
      <w:pPr>
        <w:jc w:val="both"/>
        <w:rPr>
          <w:rFonts w:ascii="Times New Roman" w:hAnsi="Times New Roman" w:cs="Times New Roman"/>
          <w:lang w:val="es-ES_tradnl"/>
        </w:rPr>
      </w:pPr>
      <w:r w:rsidRPr="00C965D3">
        <w:rPr>
          <w:rFonts w:ascii="Times New Roman" w:hAnsi="Times New Roman" w:cs="Times New Roman"/>
          <w:lang w:val="es-ES_tradnl"/>
        </w:rPr>
        <w:t xml:space="preserve">Representa los derechos de cobro originados por transacciones efectuadas, por movimientos realizados de préstamos entre cuentas bancarias de los diferentes fondos en los que se controlan los recursos por aplicar del Municipio. </w:t>
      </w:r>
      <w:r w:rsidR="00C70E30" w:rsidRPr="00C965D3">
        <w:rPr>
          <w:rFonts w:ascii="Times New Roman" w:hAnsi="Times New Roman" w:cs="Times New Roman"/>
          <w:lang w:val="es-ES_tradnl"/>
        </w:rPr>
        <w:t>Los</w:t>
      </w:r>
      <w:r w:rsidRPr="00C965D3">
        <w:rPr>
          <w:rFonts w:ascii="Times New Roman" w:hAnsi="Times New Roman" w:cs="Times New Roman"/>
          <w:lang w:val="es-ES_tradnl"/>
        </w:rPr>
        <w:t xml:space="preserve">  cargos a Funcionarios y Empleados por recursos que les fueron asignados como gastos a comprobar y en casos de urgencias como </w:t>
      </w:r>
      <w:proofErr w:type="gramStart"/>
      <w:r w:rsidRPr="00C965D3">
        <w:rPr>
          <w:rFonts w:ascii="Times New Roman" w:hAnsi="Times New Roman" w:cs="Times New Roman"/>
          <w:lang w:val="es-ES_tradnl"/>
        </w:rPr>
        <w:t>prestamos</w:t>
      </w:r>
      <w:proofErr w:type="gramEnd"/>
      <w:r w:rsidRPr="00C965D3">
        <w:rPr>
          <w:rFonts w:ascii="Times New Roman" w:hAnsi="Times New Roman" w:cs="Times New Roman"/>
          <w:lang w:val="es-ES_tradnl"/>
        </w:rPr>
        <w:t xml:space="preserve"> mismos que se descuentan</w:t>
      </w:r>
      <w:r w:rsidR="00231D27">
        <w:rPr>
          <w:rFonts w:ascii="Times New Roman" w:hAnsi="Times New Roman" w:cs="Times New Roman"/>
          <w:lang w:val="es-ES_tradnl"/>
        </w:rPr>
        <w:t xml:space="preserve"> vía nómina. En este trimestre el </w:t>
      </w:r>
      <w:r w:rsidRPr="00C965D3">
        <w:rPr>
          <w:rFonts w:ascii="Times New Roman" w:hAnsi="Times New Roman" w:cs="Times New Roman"/>
          <w:lang w:val="es-ES_tradnl"/>
        </w:rPr>
        <w:t xml:space="preserve">saldo al </w:t>
      </w:r>
      <w:r w:rsidRPr="00C70E30">
        <w:rPr>
          <w:rFonts w:ascii="Times New Roman" w:hAnsi="Times New Roman" w:cs="Times New Roman"/>
          <w:u w:val="single"/>
          <w:lang w:val="es-ES_tradnl"/>
        </w:rPr>
        <w:t>3</w:t>
      </w:r>
      <w:r w:rsidR="00231D27" w:rsidRPr="00C70E30">
        <w:rPr>
          <w:rFonts w:ascii="Times New Roman" w:hAnsi="Times New Roman" w:cs="Times New Roman"/>
          <w:u w:val="single"/>
          <w:lang w:val="es-ES_tradnl"/>
        </w:rPr>
        <w:t>0 de junio</w:t>
      </w:r>
      <w:r w:rsidR="006F4ED6">
        <w:rPr>
          <w:rFonts w:ascii="Times New Roman" w:hAnsi="Times New Roman" w:cs="Times New Roman"/>
          <w:lang w:val="es-ES_tradnl"/>
        </w:rPr>
        <w:t xml:space="preserve"> </w:t>
      </w:r>
      <w:r w:rsidRPr="00C965D3">
        <w:rPr>
          <w:rFonts w:ascii="Times New Roman" w:hAnsi="Times New Roman" w:cs="Times New Roman"/>
          <w:lang w:val="es-ES_tradnl"/>
        </w:rPr>
        <w:t xml:space="preserve"> la cantidad de </w:t>
      </w:r>
      <w:r w:rsidR="00FA1D07">
        <w:rPr>
          <w:rFonts w:ascii="Times New Roman" w:hAnsi="Times New Roman" w:cs="Times New Roman"/>
          <w:lang w:val="es-ES_tradnl"/>
        </w:rPr>
        <w:t xml:space="preserve"> </w:t>
      </w:r>
      <w:r w:rsidRPr="00C965D3">
        <w:rPr>
          <w:rFonts w:ascii="Times New Roman" w:hAnsi="Times New Roman" w:cs="Times New Roman"/>
          <w:lang w:val="es-ES_tradnl"/>
        </w:rPr>
        <w:t>$</w:t>
      </w:r>
      <w:r w:rsidR="00231D27">
        <w:rPr>
          <w:rFonts w:ascii="Times New Roman" w:hAnsi="Times New Roman" w:cs="Times New Roman"/>
          <w:lang w:val="es-ES_tradnl"/>
        </w:rPr>
        <w:t>7</w:t>
      </w:r>
      <w:r w:rsidR="00C70E30">
        <w:rPr>
          <w:rFonts w:ascii="Times New Roman" w:hAnsi="Times New Roman" w:cs="Times New Roman"/>
          <w:lang w:val="es-ES_tradnl"/>
        </w:rPr>
        <w:t>, 873,116.74</w:t>
      </w:r>
      <w:r w:rsidR="00231D27">
        <w:rPr>
          <w:rFonts w:ascii="Times New Roman" w:hAnsi="Times New Roman" w:cs="Times New Roman"/>
          <w:lang w:val="es-ES_tradnl"/>
        </w:rPr>
        <w:t>.</w:t>
      </w:r>
    </w:p>
    <w:p w:rsidR="00CB3558" w:rsidRDefault="00CB3558">
      <w:pPr>
        <w:jc w:val="both"/>
        <w:rPr>
          <w:rFonts w:ascii="Times New Roman" w:hAnsi="Times New Roman" w:cs="Times New Roman"/>
          <w:lang w:val="es-ES_tradnl"/>
        </w:rPr>
      </w:pPr>
    </w:p>
    <w:p w:rsidR="00274E5B" w:rsidRDefault="00274E5B">
      <w:pPr>
        <w:jc w:val="both"/>
        <w:rPr>
          <w:rFonts w:ascii="Times New Roman" w:hAnsi="Times New Roman" w:cs="Times New Roman"/>
          <w:lang w:val="es-ES_tradnl"/>
        </w:rPr>
      </w:pPr>
    </w:p>
    <w:p w:rsidR="00274E5B" w:rsidRDefault="00274E5B">
      <w:pPr>
        <w:jc w:val="both"/>
        <w:rPr>
          <w:rFonts w:ascii="Times New Roman" w:hAnsi="Times New Roman" w:cs="Times New Roman"/>
          <w:lang w:val="es-ES_tradnl"/>
        </w:rPr>
      </w:pPr>
    </w:p>
    <w:p w:rsidR="00274E5B" w:rsidRPr="00C965D3" w:rsidRDefault="00274E5B">
      <w:pPr>
        <w:jc w:val="both"/>
        <w:rPr>
          <w:rFonts w:ascii="Times New Roman" w:hAnsi="Times New Roman" w:cs="Times New Roman"/>
          <w:lang w:val="es-ES_tradnl"/>
        </w:rPr>
      </w:pPr>
    </w:p>
    <w:p w:rsidR="00CB3558" w:rsidRDefault="000F64C1">
      <w:pPr>
        <w:jc w:val="center"/>
        <w:rPr>
          <w:rFonts w:ascii="Times New Roman" w:hAnsi="Times New Roman" w:cs="Times New Roman"/>
          <w:b/>
          <w:u w:val="single"/>
          <w:lang w:val="es-ES_tradnl"/>
        </w:rPr>
      </w:pPr>
      <w:r w:rsidRPr="00C965D3">
        <w:rPr>
          <w:rFonts w:ascii="Times New Roman" w:hAnsi="Times New Roman" w:cs="Times New Roman"/>
          <w:b/>
          <w:u w:val="single"/>
          <w:lang w:val="es-ES_tradnl"/>
        </w:rPr>
        <w:lastRenderedPageBreak/>
        <w:t>PAGOS ANTICIPADOS</w:t>
      </w:r>
    </w:p>
    <w:p w:rsidR="00C70E30" w:rsidRDefault="00C70E30">
      <w:pPr>
        <w:jc w:val="center"/>
        <w:rPr>
          <w:rFonts w:ascii="Times New Roman" w:hAnsi="Times New Roman" w:cs="Times New Roman"/>
          <w:b/>
          <w:u w:val="single"/>
          <w:lang w:val="es-ES_tradnl"/>
        </w:rPr>
      </w:pPr>
    </w:p>
    <w:p w:rsidR="00C70E30" w:rsidRDefault="00C70E30" w:rsidP="00C70E30">
      <w:pPr>
        <w:rPr>
          <w:rFonts w:ascii="Times New Roman" w:hAnsi="Times New Roman" w:cs="Times New Roman"/>
          <w:b/>
          <w:lang w:val="es-ES_tradnl"/>
        </w:rPr>
      </w:pPr>
      <w:r w:rsidRPr="00C70E30">
        <w:rPr>
          <w:rFonts w:ascii="Times New Roman" w:hAnsi="Times New Roman" w:cs="Times New Roman"/>
          <w:b/>
          <w:lang w:val="es-ES_tradnl"/>
        </w:rPr>
        <w:t>INGRESOS POR RECUPERAR A CORTO PLAZO.</w:t>
      </w:r>
    </w:p>
    <w:p w:rsidR="00C70E30" w:rsidRDefault="00C70E30" w:rsidP="00C70E30">
      <w:pPr>
        <w:rPr>
          <w:rFonts w:ascii="Times New Roman" w:hAnsi="Times New Roman" w:cs="Times New Roman"/>
          <w:lang w:val="es-ES_tradnl"/>
        </w:rPr>
      </w:pPr>
      <w:r w:rsidRPr="00C70E30">
        <w:rPr>
          <w:rFonts w:ascii="Times New Roman" w:hAnsi="Times New Roman" w:cs="Times New Roman"/>
          <w:lang w:val="es-ES_tradnl"/>
        </w:rPr>
        <w:t xml:space="preserve">En esta cuenta se lleva lo recaudado de ingresos, solo para llevarlo con la caja recaudadora, en el proceso de los registros del ingreso y el </w:t>
      </w:r>
      <w:r w:rsidR="00274E5B" w:rsidRPr="00C70E30">
        <w:rPr>
          <w:rFonts w:ascii="Times New Roman" w:hAnsi="Times New Roman" w:cs="Times New Roman"/>
          <w:lang w:val="es-ES_tradnl"/>
        </w:rPr>
        <w:t>depósito</w:t>
      </w:r>
      <w:r w:rsidRPr="00C70E30">
        <w:rPr>
          <w:rFonts w:ascii="Times New Roman" w:hAnsi="Times New Roman" w:cs="Times New Roman"/>
          <w:lang w:val="es-ES_tradnl"/>
        </w:rPr>
        <w:t xml:space="preserve"> realizado efectivamente en banco</w:t>
      </w:r>
      <w:r>
        <w:rPr>
          <w:rFonts w:ascii="Times New Roman" w:hAnsi="Times New Roman" w:cs="Times New Roman"/>
          <w:lang w:val="es-ES_tradnl"/>
        </w:rPr>
        <w:t xml:space="preserve">s, </w:t>
      </w:r>
      <w:r w:rsidR="00274E5B">
        <w:rPr>
          <w:rFonts w:ascii="Times New Roman" w:hAnsi="Times New Roman" w:cs="Times New Roman"/>
          <w:lang w:val="es-ES_tradnl"/>
        </w:rPr>
        <w:t xml:space="preserve">También se lleva el control de los Documentos por cobrar a corto plazo </w:t>
      </w:r>
      <w:r>
        <w:rPr>
          <w:rFonts w:ascii="Times New Roman" w:hAnsi="Times New Roman" w:cs="Times New Roman"/>
          <w:lang w:val="es-ES_tradnl"/>
        </w:rPr>
        <w:t>donde al terminar el trimestre quedo con $369,912.20</w:t>
      </w:r>
      <w:r w:rsidR="00274E5B">
        <w:rPr>
          <w:rFonts w:ascii="Times New Roman" w:hAnsi="Times New Roman" w:cs="Times New Roman"/>
          <w:lang w:val="es-ES_tradnl"/>
        </w:rPr>
        <w:t>.</w:t>
      </w:r>
    </w:p>
    <w:p w:rsidR="00274E5B" w:rsidRDefault="00274E5B" w:rsidP="00C70E30">
      <w:pPr>
        <w:rPr>
          <w:rFonts w:ascii="Times New Roman" w:hAnsi="Times New Roman" w:cs="Times New Roman"/>
          <w:lang w:val="es-ES_tradnl"/>
        </w:rPr>
      </w:pPr>
    </w:p>
    <w:p w:rsidR="00274E5B" w:rsidRPr="00274E5B" w:rsidRDefault="00274E5B" w:rsidP="00C70E30">
      <w:pPr>
        <w:rPr>
          <w:rFonts w:ascii="Times New Roman" w:hAnsi="Times New Roman" w:cs="Times New Roman"/>
          <w:b/>
          <w:lang w:val="es-ES_tradnl"/>
        </w:rPr>
      </w:pPr>
      <w:r w:rsidRPr="00274E5B">
        <w:rPr>
          <w:rFonts w:ascii="Times New Roman" w:hAnsi="Times New Roman" w:cs="Times New Roman"/>
          <w:b/>
          <w:lang w:val="es-ES_tradnl"/>
        </w:rPr>
        <w:t>DEUDORES POR ANTICIPOS DE LA TESORERIA A CORTO PLAZO</w:t>
      </w:r>
    </w:p>
    <w:p w:rsidR="00274E5B" w:rsidRDefault="00274E5B" w:rsidP="00C70E30">
      <w:pPr>
        <w:rPr>
          <w:rFonts w:ascii="Times New Roman" w:hAnsi="Times New Roman" w:cs="Times New Roman"/>
          <w:lang w:val="es-ES_tradnl"/>
        </w:rPr>
      </w:pPr>
    </w:p>
    <w:p w:rsidR="00274E5B" w:rsidRDefault="00274E5B" w:rsidP="00C70E30">
      <w:pPr>
        <w:rPr>
          <w:rFonts w:ascii="Times New Roman" w:hAnsi="Times New Roman" w:cs="Times New Roman"/>
          <w:lang w:val="es-ES_tradnl"/>
        </w:rPr>
      </w:pPr>
      <w:r>
        <w:rPr>
          <w:rFonts w:ascii="Times New Roman" w:hAnsi="Times New Roman" w:cs="Times New Roman"/>
          <w:lang w:val="es-ES_tradnl"/>
        </w:rPr>
        <w:t>Son Cuentas en donde se registra la deuda que tenga un Funcionario por concepto de cajas chicas u otro destino en beneficio de la operación de la dependencia, terminado con un saldo pendiente de $8,000.00 en este trimestre.</w:t>
      </w:r>
    </w:p>
    <w:p w:rsidR="00274E5B" w:rsidRDefault="00274E5B" w:rsidP="00C70E30">
      <w:pPr>
        <w:rPr>
          <w:rFonts w:ascii="Times New Roman" w:hAnsi="Times New Roman" w:cs="Times New Roman"/>
          <w:lang w:val="es-ES_tradnl"/>
        </w:rPr>
      </w:pPr>
    </w:p>
    <w:p w:rsidR="00274E5B" w:rsidRPr="00C70E30" w:rsidRDefault="00274E5B" w:rsidP="00C70E30">
      <w:pPr>
        <w:rPr>
          <w:rFonts w:ascii="Times New Roman" w:hAnsi="Times New Roman" w:cs="Times New Roman"/>
          <w:lang w:val="es-ES_tradnl"/>
        </w:rPr>
      </w:pPr>
    </w:p>
    <w:p w:rsidR="00CB3558" w:rsidRPr="00C965D3" w:rsidRDefault="000F64C1">
      <w:pPr>
        <w:rPr>
          <w:rFonts w:ascii="Times New Roman" w:hAnsi="Times New Roman" w:cs="Times New Roman"/>
          <w:b/>
          <w:lang w:val="es-ES_tradnl"/>
        </w:rPr>
      </w:pPr>
      <w:r w:rsidRPr="00C965D3">
        <w:rPr>
          <w:rFonts w:ascii="Times New Roman" w:hAnsi="Times New Roman" w:cs="Times New Roman"/>
          <w:b/>
          <w:lang w:val="es-ES_tradnl"/>
        </w:rPr>
        <w:t>ANTICIPOS A PROVEEDORES POR ADQUISICIÓN DE BIENES.</w:t>
      </w:r>
    </w:p>
    <w:p w:rsidR="00CB3558" w:rsidRPr="00C965D3" w:rsidRDefault="000F64C1">
      <w:pPr>
        <w:jc w:val="both"/>
        <w:rPr>
          <w:rFonts w:ascii="Times New Roman" w:hAnsi="Times New Roman" w:cs="Times New Roman"/>
          <w:lang w:val="es-ES_tradnl"/>
        </w:rPr>
      </w:pPr>
      <w:r w:rsidRPr="00C965D3">
        <w:rPr>
          <w:rFonts w:ascii="Times New Roman" w:hAnsi="Times New Roman" w:cs="Times New Roman"/>
          <w:lang w:val="es-ES_tradnl"/>
        </w:rPr>
        <w:t>Representa los derechos adquiridos por transacciones efectuadas, son los recursos entregados como pago anticipado por adquisiciones varias ,que su pago total estará pendiente hasta en tanto no se nos entregue el bien, con las factura respectiva para proceder inmediatamente el registró del gasto de acuerdo a la naturaleza del mismo.</w:t>
      </w:r>
    </w:p>
    <w:p w:rsidR="00CB3558" w:rsidRPr="00C965D3" w:rsidRDefault="000F64C1">
      <w:pPr>
        <w:rPr>
          <w:rFonts w:ascii="Times New Roman" w:hAnsi="Times New Roman" w:cs="Times New Roman"/>
          <w:lang w:val="es-ES_tradnl"/>
        </w:rPr>
      </w:pPr>
      <w:r w:rsidRPr="00C965D3">
        <w:rPr>
          <w:rFonts w:ascii="Times New Roman" w:hAnsi="Times New Roman" w:cs="Times New Roman"/>
          <w:lang w:val="es-ES_tradnl"/>
        </w:rPr>
        <w:t>Asimismo por anticipos entregados a cuenta de la adquisición de terrenos para integrarlos al Fundo legal del Municipio.</w:t>
      </w:r>
    </w:p>
    <w:p w:rsidR="00CB3558" w:rsidRDefault="00B552F3">
      <w:pPr>
        <w:jc w:val="both"/>
        <w:rPr>
          <w:rFonts w:ascii="Times New Roman" w:hAnsi="Times New Roman" w:cs="Times New Roman"/>
          <w:lang w:val="es-ES_tradnl"/>
        </w:rPr>
      </w:pPr>
      <w:r>
        <w:rPr>
          <w:rFonts w:ascii="Times New Roman" w:hAnsi="Times New Roman" w:cs="Times New Roman"/>
          <w:lang w:val="es-ES_tradnl"/>
        </w:rPr>
        <w:t>En este trimestre no se entregaron anticipos</w:t>
      </w:r>
      <w:r w:rsidR="004F6D2B">
        <w:rPr>
          <w:rFonts w:ascii="Times New Roman" w:hAnsi="Times New Roman" w:cs="Times New Roman"/>
          <w:lang w:val="es-ES_tradnl"/>
        </w:rPr>
        <w:t xml:space="preserve"> que sumados dan $9</w:t>
      </w:r>
      <w:proofErr w:type="gramStart"/>
      <w:r w:rsidR="004F6D2B">
        <w:rPr>
          <w:rFonts w:ascii="Times New Roman" w:hAnsi="Times New Roman" w:cs="Times New Roman"/>
          <w:lang w:val="es-ES_tradnl"/>
        </w:rPr>
        <w:t>,154,185.92</w:t>
      </w:r>
      <w:proofErr w:type="gramEnd"/>
      <w:r w:rsidR="004F6D2B">
        <w:rPr>
          <w:rFonts w:ascii="Times New Roman" w:hAnsi="Times New Roman" w:cs="Times New Roman"/>
          <w:lang w:val="es-ES_tradnl"/>
        </w:rPr>
        <w:t xml:space="preserve"> y para contratistas por obras en proceso $3,608,235.44.</w:t>
      </w:r>
    </w:p>
    <w:p w:rsidR="004F6D2B" w:rsidRDefault="004F6D2B">
      <w:pPr>
        <w:jc w:val="both"/>
        <w:rPr>
          <w:rFonts w:ascii="Times New Roman" w:hAnsi="Times New Roman" w:cs="Times New Roman"/>
          <w:lang w:val="es-ES_tradnl"/>
        </w:rPr>
      </w:pPr>
    </w:p>
    <w:p w:rsidR="007A132C" w:rsidRPr="00C965D3" w:rsidRDefault="007A132C">
      <w:pPr>
        <w:jc w:val="both"/>
        <w:rPr>
          <w:rFonts w:ascii="Times New Roman" w:hAnsi="Times New Roman" w:cs="Times New Roman"/>
          <w:lang w:val="es-ES_tradnl"/>
        </w:rPr>
      </w:pPr>
    </w:p>
    <w:p w:rsidR="00CB3558" w:rsidRDefault="000F64C1">
      <w:pPr>
        <w:jc w:val="center"/>
        <w:rPr>
          <w:rFonts w:ascii="Times New Roman" w:hAnsi="Times New Roman" w:cs="Times New Roman"/>
          <w:b/>
          <w:u w:val="single"/>
          <w:lang w:val="es-ES_tradnl"/>
        </w:rPr>
      </w:pPr>
      <w:r w:rsidRPr="00C965D3">
        <w:rPr>
          <w:rFonts w:ascii="Times New Roman" w:hAnsi="Times New Roman" w:cs="Times New Roman"/>
          <w:b/>
          <w:u w:val="single"/>
          <w:lang w:val="es-ES_tradnl"/>
        </w:rPr>
        <w:t>ACTIVOS FIJOS</w:t>
      </w:r>
    </w:p>
    <w:p w:rsidR="004F6D2B" w:rsidRDefault="004F6D2B">
      <w:pPr>
        <w:jc w:val="center"/>
        <w:rPr>
          <w:rFonts w:ascii="Times New Roman" w:hAnsi="Times New Roman" w:cs="Times New Roman"/>
          <w:b/>
          <w:u w:val="single"/>
          <w:lang w:val="es-ES_tradnl"/>
        </w:rPr>
      </w:pPr>
    </w:p>
    <w:p w:rsidR="004F6D2B" w:rsidRDefault="004F6D2B" w:rsidP="004F6D2B">
      <w:pPr>
        <w:rPr>
          <w:rFonts w:ascii="Times New Roman" w:hAnsi="Times New Roman" w:cs="Times New Roman"/>
          <w:b/>
          <w:lang w:val="es-ES_tradnl"/>
        </w:rPr>
      </w:pPr>
      <w:r w:rsidRPr="004F6D2B">
        <w:rPr>
          <w:rFonts w:ascii="Times New Roman" w:hAnsi="Times New Roman" w:cs="Times New Roman"/>
          <w:b/>
          <w:lang w:val="es-ES_tradnl"/>
        </w:rPr>
        <w:t>DERECHOS A RECIBIR EFECTIVO O EQUIVALENTES A LARGO PLAZO</w:t>
      </w:r>
    </w:p>
    <w:p w:rsidR="004F6D2B" w:rsidRPr="004F6D2B" w:rsidRDefault="004F6D2B" w:rsidP="004F6D2B">
      <w:pPr>
        <w:rPr>
          <w:rFonts w:ascii="Times New Roman" w:hAnsi="Times New Roman" w:cs="Times New Roman"/>
          <w:b/>
          <w:lang w:val="es-ES_tradnl"/>
        </w:rPr>
      </w:pPr>
      <w:r w:rsidRPr="009D3ADA">
        <w:rPr>
          <w:rFonts w:ascii="Times New Roman" w:hAnsi="Times New Roman" w:cs="Times New Roman"/>
          <w:lang w:val="es-ES_tradnl"/>
        </w:rPr>
        <w:t>Representa el derecho adquirido a favor del Municipio, por las aportaciones que hace algunos años realizó al Fondo Caborca ante el Instituto de Crédito Educativo del Estado de Sonora, fondo creado para  apoyo a los estudiantes de nuestra región que solicitaron créditos educativos para continuar con sus estudios profesionales.</w:t>
      </w:r>
      <w:r>
        <w:rPr>
          <w:rFonts w:ascii="Times New Roman" w:hAnsi="Times New Roman" w:cs="Times New Roman"/>
          <w:lang w:val="es-ES_tradnl"/>
        </w:rPr>
        <w:t xml:space="preserve"> Con un saldo de $641,110.00</w:t>
      </w:r>
    </w:p>
    <w:p w:rsidR="00CB3558" w:rsidRPr="00C965D3" w:rsidRDefault="00CB3558">
      <w:pPr>
        <w:jc w:val="center"/>
        <w:rPr>
          <w:rFonts w:ascii="Times New Roman" w:hAnsi="Times New Roman" w:cs="Times New Roman"/>
          <w:lang w:val="es-ES_tradnl"/>
        </w:rPr>
      </w:pPr>
    </w:p>
    <w:p w:rsidR="00B63F1E" w:rsidRPr="00C965D3" w:rsidRDefault="00B63F1E">
      <w:pPr>
        <w:jc w:val="both"/>
        <w:rPr>
          <w:rFonts w:ascii="Times New Roman" w:hAnsi="Times New Roman" w:cs="Times New Roman"/>
          <w:lang w:val="es-ES_tradnl"/>
        </w:rPr>
      </w:pPr>
    </w:p>
    <w:p w:rsidR="00CB3558" w:rsidRPr="00C965D3" w:rsidRDefault="000F64C1">
      <w:pPr>
        <w:jc w:val="both"/>
        <w:rPr>
          <w:rFonts w:ascii="Times New Roman" w:hAnsi="Times New Roman" w:cs="Times New Roman"/>
          <w:b/>
          <w:lang w:val="es-ES_tradnl"/>
        </w:rPr>
      </w:pPr>
      <w:r w:rsidRPr="00C965D3">
        <w:rPr>
          <w:rFonts w:ascii="Times New Roman" w:hAnsi="Times New Roman" w:cs="Times New Roman"/>
          <w:b/>
          <w:lang w:val="es-ES_tradnl"/>
        </w:rPr>
        <w:t>TERRENOS:</w:t>
      </w:r>
    </w:p>
    <w:p w:rsidR="00CB3558" w:rsidRDefault="000F64C1">
      <w:pPr>
        <w:jc w:val="both"/>
        <w:rPr>
          <w:rFonts w:ascii="Times New Roman" w:hAnsi="Times New Roman" w:cs="Times New Roman"/>
          <w:lang w:val="es-ES_tradnl"/>
        </w:rPr>
      </w:pPr>
      <w:r w:rsidRPr="00C965D3">
        <w:rPr>
          <w:rFonts w:ascii="Times New Roman" w:hAnsi="Times New Roman" w:cs="Times New Roman"/>
          <w:lang w:val="es-ES_tradnl"/>
        </w:rPr>
        <w:t xml:space="preserve">Representan el valor de los Terrenos  propiedad del Municipio en los que están construidos el Auditorio Municipal, talleres, Gimnasio Municipal, Corralón Municipal, edificio del Palacio Municipal, estadio de futbol Fidencio Hernández, estadio de softbol en la unidad deportiva, estadio llanero de futbol unidad deportiva campitos avenida P, estadio de beisbol infantil en avenida N y calles 15, alberca Municipal en unidad deportiva Luis Encinas, estadios llaneros de beisbol en Pueblo Viejo (6 hectáreas), edificio de Policía del Poblado Plutarco Elías Calles la “Y”, archivo histórico de Pueblo Viejo, Rastro Municipal de Pueblo Viejo, estadio de beisbol de calle 8va. Final oeste, centro comunitario DIF Ave. G y Calle 9, biblioteca Municipal en Ave N de la Colonia Deportiva, cancha deportiva  Pueblo Viejo de Ave. Héroes  y General </w:t>
      </w:r>
      <w:proofErr w:type="spellStart"/>
      <w:r w:rsidRPr="00C965D3">
        <w:rPr>
          <w:rFonts w:ascii="Times New Roman" w:hAnsi="Times New Roman" w:cs="Times New Roman"/>
          <w:lang w:val="es-ES_tradnl"/>
        </w:rPr>
        <w:t>Pesqueira</w:t>
      </w:r>
      <w:proofErr w:type="spellEnd"/>
      <w:r w:rsidR="00EC5700">
        <w:rPr>
          <w:rFonts w:ascii="Times New Roman" w:hAnsi="Times New Roman" w:cs="Times New Roman"/>
          <w:lang w:val="es-ES_tradnl"/>
        </w:rPr>
        <w:t xml:space="preserve"> </w:t>
      </w:r>
      <w:r w:rsidRPr="00C965D3">
        <w:rPr>
          <w:rFonts w:ascii="Times New Roman" w:hAnsi="Times New Roman" w:cs="Times New Roman"/>
          <w:lang w:val="es-ES_tradnl"/>
        </w:rPr>
        <w:t>nuevo panteón Municipal, terrenos del parque Industrial, club hípico colonia deportiva, y otros terrenos del fundo legal</w:t>
      </w:r>
      <w:r w:rsidR="004C459A">
        <w:rPr>
          <w:rFonts w:ascii="Times New Roman" w:hAnsi="Times New Roman" w:cs="Times New Roman"/>
          <w:lang w:val="es-ES_tradnl"/>
        </w:rPr>
        <w:t xml:space="preserve">, </w:t>
      </w:r>
      <w:r w:rsidR="00B917BA" w:rsidRPr="00C965D3">
        <w:rPr>
          <w:rFonts w:ascii="Times New Roman" w:hAnsi="Times New Roman" w:cs="Times New Roman"/>
          <w:lang w:val="es-ES_tradnl"/>
        </w:rPr>
        <w:t xml:space="preserve">debido a que </w:t>
      </w:r>
      <w:r w:rsidR="00B917BA">
        <w:rPr>
          <w:rFonts w:ascii="Times New Roman" w:hAnsi="Times New Roman" w:cs="Times New Roman"/>
          <w:lang w:val="es-ES_tradnl"/>
        </w:rPr>
        <w:t xml:space="preserve">en Febrero </w:t>
      </w:r>
      <w:r w:rsidR="00B917BA" w:rsidRPr="00C965D3">
        <w:rPr>
          <w:rFonts w:ascii="Times New Roman" w:hAnsi="Times New Roman" w:cs="Times New Roman"/>
          <w:lang w:val="es-ES_tradnl"/>
        </w:rPr>
        <w:t xml:space="preserve">se </w:t>
      </w:r>
      <w:r w:rsidR="00B917BA">
        <w:rPr>
          <w:rFonts w:ascii="Times New Roman" w:hAnsi="Times New Roman" w:cs="Times New Roman"/>
          <w:lang w:val="es-ES_tradnl"/>
        </w:rPr>
        <w:t xml:space="preserve">terminó de </w:t>
      </w:r>
      <w:r w:rsidR="00B917BA" w:rsidRPr="00C965D3">
        <w:rPr>
          <w:rFonts w:ascii="Times New Roman" w:hAnsi="Times New Roman" w:cs="Times New Roman"/>
          <w:lang w:val="es-ES_tradnl"/>
        </w:rPr>
        <w:t>pagar</w:t>
      </w:r>
      <w:r w:rsidR="00B917BA">
        <w:rPr>
          <w:rFonts w:ascii="Times New Roman" w:hAnsi="Times New Roman" w:cs="Times New Roman"/>
          <w:lang w:val="es-ES_tradnl"/>
        </w:rPr>
        <w:t xml:space="preserve"> los</w:t>
      </w:r>
      <w:r w:rsidR="00B917BA" w:rsidRPr="00C965D3">
        <w:rPr>
          <w:rFonts w:ascii="Times New Roman" w:hAnsi="Times New Roman" w:cs="Times New Roman"/>
          <w:lang w:val="es-ES_tradnl"/>
        </w:rPr>
        <w:t xml:space="preserve"> dos terrenos para fundo legal, </w:t>
      </w:r>
      <w:r w:rsidR="00B917BA">
        <w:rPr>
          <w:rFonts w:ascii="Times New Roman" w:hAnsi="Times New Roman" w:cs="Times New Roman"/>
          <w:lang w:val="es-ES_tradnl"/>
        </w:rPr>
        <w:t xml:space="preserve">uno de 6-66-81 hectáreas con un valor de $2’ 667,240.00 y otro de 7-05-63 hectáreas con un valor de $2’ 822,520.00. </w:t>
      </w:r>
      <w:r w:rsidR="00CD2731">
        <w:rPr>
          <w:rFonts w:ascii="Times New Roman" w:hAnsi="Times New Roman" w:cs="Times New Roman"/>
          <w:lang w:val="es-ES_tradnl"/>
        </w:rPr>
        <w:t xml:space="preserve">Con un </w:t>
      </w:r>
      <w:r w:rsidR="00B917BA" w:rsidRPr="00C965D3">
        <w:rPr>
          <w:rFonts w:ascii="Times New Roman" w:hAnsi="Times New Roman" w:cs="Times New Roman"/>
          <w:lang w:val="es-ES_tradnl"/>
        </w:rPr>
        <w:t xml:space="preserve"> saldo </w:t>
      </w:r>
      <w:r w:rsidR="003E5E9B">
        <w:rPr>
          <w:rFonts w:ascii="Times New Roman" w:hAnsi="Times New Roman" w:cs="Times New Roman"/>
          <w:lang w:val="es-ES_tradnl"/>
        </w:rPr>
        <w:t xml:space="preserve">al 31 de Diciembre </w:t>
      </w:r>
      <w:r w:rsidR="00B917BA" w:rsidRPr="00C965D3">
        <w:rPr>
          <w:rFonts w:ascii="Times New Roman" w:hAnsi="Times New Roman" w:cs="Times New Roman"/>
          <w:lang w:val="es-ES_tradnl"/>
        </w:rPr>
        <w:t>de $</w:t>
      </w:r>
      <w:r w:rsidR="00CD2731">
        <w:rPr>
          <w:rFonts w:ascii="Times New Roman" w:hAnsi="Times New Roman" w:cs="Times New Roman"/>
          <w:lang w:val="es-ES_tradnl"/>
        </w:rPr>
        <w:t>34’ 593,683.60</w:t>
      </w:r>
    </w:p>
    <w:p w:rsidR="00B63F1E" w:rsidRPr="00C965D3" w:rsidRDefault="00B63F1E">
      <w:pPr>
        <w:jc w:val="both"/>
        <w:rPr>
          <w:rFonts w:ascii="Times New Roman" w:hAnsi="Times New Roman" w:cs="Times New Roman"/>
          <w:lang w:val="es-ES_tradnl"/>
        </w:rPr>
      </w:pPr>
    </w:p>
    <w:p w:rsidR="00CB3558" w:rsidRPr="00C965D3" w:rsidRDefault="000F64C1">
      <w:pPr>
        <w:jc w:val="both"/>
        <w:rPr>
          <w:rFonts w:ascii="Times New Roman" w:hAnsi="Times New Roman" w:cs="Times New Roman"/>
          <w:b/>
          <w:lang w:val="es-ES_tradnl"/>
        </w:rPr>
      </w:pPr>
      <w:r w:rsidRPr="00C965D3">
        <w:rPr>
          <w:rFonts w:ascii="Times New Roman" w:hAnsi="Times New Roman" w:cs="Times New Roman"/>
          <w:b/>
          <w:lang w:val="es-ES_tradnl"/>
        </w:rPr>
        <w:t>EDIFICIOS NO HABITACIONALES:</w:t>
      </w:r>
    </w:p>
    <w:p w:rsidR="00CB3558" w:rsidRDefault="000F64C1">
      <w:pPr>
        <w:jc w:val="both"/>
        <w:rPr>
          <w:rFonts w:ascii="Times New Roman" w:hAnsi="Times New Roman" w:cs="Times New Roman"/>
          <w:lang w:val="es-ES_tradnl"/>
        </w:rPr>
      </w:pPr>
      <w:r w:rsidRPr="00C965D3">
        <w:rPr>
          <w:rFonts w:ascii="Times New Roman" w:hAnsi="Times New Roman" w:cs="Times New Roman"/>
          <w:lang w:val="es-ES_tradnl"/>
        </w:rPr>
        <w:t>Representan el valor de los edificios públicos propiedad del Municipio, construidos en los terrenos anteriormente señalados, y son utilizados para el desarrollo de las actividades propi</w:t>
      </w:r>
      <w:r w:rsidR="00CD2731">
        <w:rPr>
          <w:rFonts w:ascii="Times New Roman" w:hAnsi="Times New Roman" w:cs="Times New Roman"/>
          <w:lang w:val="es-ES_tradnl"/>
        </w:rPr>
        <w:t>as de la administración pública con un  saldo de $25’ 608,520.00</w:t>
      </w:r>
    </w:p>
    <w:p w:rsidR="00B63F1E" w:rsidRPr="00C965D3" w:rsidRDefault="00B63F1E">
      <w:pPr>
        <w:jc w:val="both"/>
        <w:rPr>
          <w:rFonts w:ascii="Times New Roman" w:hAnsi="Times New Roman" w:cs="Times New Roman"/>
          <w:lang w:val="es-ES_tradnl"/>
        </w:rPr>
      </w:pPr>
    </w:p>
    <w:p w:rsidR="004F6D2B" w:rsidRDefault="004F6D2B">
      <w:pPr>
        <w:jc w:val="both"/>
        <w:rPr>
          <w:rFonts w:ascii="Times New Roman" w:hAnsi="Times New Roman" w:cs="Times New Roman"/>
          <w:b/>
          <w:lang w:val="es-ES_tradnl"/>
        </w:rPr>
      </w:pPr>
      <w:r>
        <w:rPr>
          <w:rFonts w:ascii="Times New Roman" w:hAnsi="Times New Roman" w:cs="Times New Roman"/>
          <w:b/>
          <w:lang w:val="es-ES_tradnl"/>
        </w:rPr>
        <w:lastRenderedPageBreak/>
        <w:t>CONSTRUCCIONES EN PROCESO EN BIENES DE DOMINIO PÚBLICO</w:t>
      </w:r>
    </w:p>
    <w:p w:rsidR="004F6D2B" w:rsidRDefault="004F6D2B">
      <w:pPr>
        <w:jc w:val="both"/>
        <w:rPr>
          <w:rFonts w:ascii="Times New Roman" w:hAnsi="Times New Roman" w:cs="Times New Roman"/>
          <w:lang w:val="es-ES_tradnl"/>
        </w:rPr>
      </w:pPr>
      <w:r w:rsidRPr="004F6D2B">
        <w:rPr>
          <w:rFonts w:ascii="Times New Roman" w:hAnsi="Times New Roman" w:cs="Times New Roman"/>
          <w:lang w:val="es-ES_tradnl"/>
        </w:rPr>
        <w:t>En esta cuenta se lleva el control cubierto económicamente de las obras según su avance, que al concluirlas al 100% se llevara al Gasto, en el trimestre anterior traíamos $9</w:t>
      </w:r>
      <w:proofErr w:type="gramStart"/>
      <w:r w:rsidRPr="004F6D2B">
        <w:rPr>
          <w:rFonts w:ascii="Times New Roman" w:hAnsi="Times New Roman" w:cs="Times New Roman"/>
          <w:lang w:val="es-ES_tradnl"/>
        </w:rPr>
        <w:t>,118,382.91</w:t>
      </w:r>
      <w:proofErr w:type="gramEnd"/>
      <w:r w:rsidRPr="004F6D2B">
        <w:rPr>
          <w:rFonts w:ascii="Times New Roman" w:hAnsi="Times New Roman" w:cs="Times New Roman"/>
          <w:lang w:val="es-ES_tradnl"/>
        </w:rPr>
        <w:t xml:space="preserve"> por avance y al presente se trae $37,343,401.41.</w:t>
      </w:r>
    </w:p>
    <w:p w:rsidR="004F6D2B" w:rsidRDefault="004F6D2B">
      <w:pPr>
        <w:jc w:val="both"/>
        <w:rPr>
          <w:rFonts w:ascii="Times New Roman" w:hAnsi="Times New Roman" w:cs="Times New Roman"/>
          <w:lang w:val="es-ES_tradnl"/>
        </w:rPr>
      </w:pPr>
    </w:p>
    <w:p w:rsidR="004F6D2B" w:rsidRDefault="004F6D2B">
      <w:pPr>
        <w:jc w:val="both"/>
        <w:rPr>
          <w:rFonts w:ascii="Times New Roman" w:hAnsi="Times New Roman" w:cs="Times New Roman"/>
          <w:b/>
          <w:lang w:val="es-ES_tradnl"/>
        </w:rPr>
      </w:pPr>
      <w:r w:rsidRPr="00586961">
        <w:rPr>
          <w:rFonts w:ascii="Times New Roman" w:hAnsi="Times New Roman" w:cs="Times New Roman"/>
          <w:b/>
          <w:lang w:val="es-ES_tradnl"/>
        </w:rPr>
        <w:t xml:space="preserve">CONSTRUCCIONES EN PROCESO </w:t>
      </w:r>
      <w:r w:rsidR="00586961">
        <w:rPr>
          <w:rFonts w:ascii="Times New Roman" w:hAnsi="Times New Roman" w:cs="Times New Roman"/>
          <w:b/>
          <w:lang w:val="es-ES_tradnl"/>
        </w:rPr>
        <w:t>EN BIENES PROPIOS</w:t>
      </w:r>
    </w:p>
    <w:p w:rsidR="00586961" w:rsidRPr="00586961" w:rsidRDefault="00586961">
      <w:pPr>
        <w:jc w:val="both"/>
        <w:rPr>
          <w:rFonts w:ascii="Times New Roman" w:hAnsi="Times New Roman" w:cs="Times New Roman"/>
          <w:lang w:val="es-ES_tradnl"/>
        </w:rPr>
      </w:pPr>
      <w:r w:rsidRPr="00586961">
        <w:rPr>
          <w:rFonts w:ascii="Times New Roman" w:hAnsi="Times New Roman" w:cs="Times New Roman"/>
          <w:lang w:val="es-ES_tradnl"/>
        </w:rPr>
        <w:t>En esta cuenta se lleva el control de las obras pagadas según su avance, las cuales son propiedad del municipio, en este trimestre el saldo es de $1</w:t>
      </w:r>
      <w:proofErr w:type="gramStart"/>
      <w:r w:rsidRPr="00586961">
        <w:rPr>
          <w:rFonts w:ascii="Times New Roman" w:hAnsi="Times New Roman" w:cs="Times New Roman"/>
          <w:lang w:val="es-ES_tradnl"/>
        </w:rPr>
        <w:t>,459,550.70</w:t>
      </w:r>
      <w:proofErr w:type="gramEnd"/>
      <w:r w:rsidRPr="00586961">
        <w:rPr>
          <w:rFonts w:ascii="Times New Roman" w:hAnsi="Times New Roman" w:cs="Times New Roman"/>
          <w:lang w:val="es-ES_tradnl"/>
        </w:rPr>
        <w:t>.</w:t>
      </w:r>
    </w:p>
    <w:p w:rsidR="004F6D2B" w:rsidRDefault="004F6D2B">
      <w:pPr>
        <w:jc w:val="both"/>
        <w:rPr>
          <w:rFonts w:ascii="Times New Roman" w:hAnsi="Times New Roman" w:cs="Times New Roman"/>
          <w:b/>
          <w:lang w:val="es-ES_tradnl"/>
        </w:rPr>
      </w:pPr>
    </w:p>
    <w:p w:rsidR="004F6D2B" w:rsidRDefault="004F6D2B">
      <w:pPr>
        <w:jc w:val="both"/>
        <w:rPr>
          <w:rFonts w:ascii="Times New Roman" w:hAnsi="Times New Roman" w:cs="Times New Roman"/>
          <w:b/>
          <w:lang w:val="es-ES_tradnl"/>
        </w:rPr>
      </w:pPr>
    </w:p>
    <w:p w:rsidR="00CB3558" w:rsidRPr="00C965D3" w:rsidRDefault="000F64C1">
      <w:pPr>
        <w:jc w:val="both"/>
        <w:rPr>
          <w:rFonts w:ascii="Times New Roman" w:hAnsi="Times New Roman" w:cs="Times New Roman"/>
          <w:b/>
          <w:lang w:val="es-ES_tradnl"/>
        </w:rPr>
      </w:pPr>
      <w:r w:rsidRPr="00C965D3">
        <w:rPr>
          <w:rFonts w:ascii="Times New Roman" w:hAnsi="Times New Roman" w:cs="Times New Roman"/>
          <w:b/>
          <w:lang w:val="es-ES_tradnl"/>
        </w:rPr>
        <w:t>MOBILIARIO Y EQUIPO DE ADMINISTRACIÓN:</w:t>
      </w:r>
    </w:p>
    <w:p w:rsidR="003E5E9B" w:rsidRDefault="000F64C1">
      <w:pPr>
        <w:jc w:val="both"/>
        <w:rPr>
          <w:rFonts w:ascii="Times New Roman" w:hAnsi="Times New Roman" w:cs="Times New Roman"/>
          <w:lang w:val="es-ES_tradnl"/>
        </w:rPr>
      </w:pPr>
      <w:r w:rsidRPr="009D3ADA">
        <w:rPr>
          <w:rFonts w:ascii="Times New Roman" w:hAnsi="Times New Roman" w:cs="Times New Roman"/>
          <w:lang w:val="es-ES_tradnl"/>
        </w:rPr>
        <w:t>Representan el valor de los equipos de cómputo  propiedad del Municipio, asignado a cada una de las Dependencias para el desarrollo de las actividades propias de cada una dentro de la Administración</w:t>
      </w:r>
      <w:r w:rsidR="00D9627F">
        <w:rPr>
          <w:rFonts w:ascii="Times New Roman" w:hAnsi="Times New Roman" w:cs="Times New Roman"/>
          <w:lang w:val="es-ES_tradnl"/>
        </w:rPr>
        <w:t xml:space="preserve">  de los recursos del Municipio, con un saldo </w:t>
      </w:r>
      <w:r w:rsidR="008009C7">
        <w:rPr>
          <w:rFonts w:ascii="Times New Roman" w:hAnsi="Times New Roman" w:cs="Times New Roman"/>
          <w:lang w:val="es-ES_tradnl"/>
        </w:rPr>
        <w:t xml:space="preserve"> en el trimestre anterior </w:t>
      </w:r>
      <w:r w:rsidR="00D9627F">
        <w:rPr>
          <w:rFonts w:ascii="Times New Roman" w:hAnsi="Times New Roman" w:cs="Times New Roman"/>
          <w:lang w:val="es-ES_tradnl"/>
        </w:rPr>
        <w:t>de $</w:t>
      </w:r>
      <w:r w:rsidR="00B272CE">
        <w:rPr>
          <w:rFonts w:ascii="Times New Roman" w:hAnsi="Times New Roman" w:cs="Times New Roman"/>
          <w:lang w:val="es-ES_tradnl"/>
        </w:rPr>
        <w:t>6</w:t>
      </w:r>
      <w:proofErr w:type="gramStart"/>
      <w:r w:rsidR="00B272CE">
        <w:rPr>
          <w:rFonts w:ascii="Times New Roman" w:hAnsi="Times New Roman" w:cs="Times New Roman"/>
          <w:lang w:val="es-ES_tradnl"/>
        </w:rPr>
        <w:t>,799,681.42</w:t>
      </w:r>
      <w:proofErr w:type="gramEnd"/>
      <w:r w:rsidR="00484C91">
        <w:rPr>
          <w:rFonts w:ascii="Times New Roman" w:hAnsi="Times New Roman" w:cs="Times New Roman"/>
          <w:lang w:val="es-ES_tradnl"/>
        </w:rPr>
        <w:t>,</w:t>
      </w:r>
      <w:r w:rsidR="008009C7">
        <w:rPr>
          <w:rFonts w:ascii="Times New Roman" w:hAnsi="Times New Roman" w:cs="Times New Roman"/>
          <w:lang w:val="es-ES_tradnl"/>
        </w:rPr>
        <w:t xml:space="preserve"> </w:t>
      </w:r>
      <w:r w:rsidR="00484C91">
        <w:rPr>
          <w:rFonts w:ascii="Times New Roman" w:hAnsi="Times New Roman" w:cs="Times New Roman"/>
          <w:lang w:val="es-ES_tradnl"/>
        </w:rPr>
        <w:t>el saldo final de este trimestre es de $</w:t>
      </w:r>
      <w:r w:rsidR="00B272CE">
        <w:rPr>
          <w:rFonts w:ascii="Times New Roman" w:hAnsi="Times New Roman" w:cs="Times New Roman"/>
          <w:lang w:val="es-ES_tradnl"/>
        </w:rPr>
        <w:t xml:space="preserve">6,866,094.65 </w:t>
      </w:r>
      <w:r w:rsidR="00484C91">
        <w:rPr>
          <w:rFonts w:ascii="Times New Roman" w:hAnsi="Times New Roman" w:cs="Times New Roman"/>
          <w:lang w:val="es-ES_tradnl"/>
        </w:rPr>
        <w:t xml:space="preserve">debido a que se registraron </w:t>
      </w:r>
      <w:r w:rsidR="003E5E9B">
        <w:rPr>
          <w:rFonts w:ascii="Times New Roman" w:hAnsi="Times New Roman" w:cs="Times New Roman"/>
          <w:lang w:val="es-ES_tradnl"/>
        </w:rPr>
        <w:t xml:space="preserve"> algunas compras.</w:t>
      </w:r>
    </w:p>
    <w:p w:rsidR="00B272CE" w:rsidRDefault="00B272CE">
      <w:pPr>
        <w:jc w:val="both"/>
        <w:rPr>
          <w:rFonts w:ascii="Times New Roman" w:hAnsi="Times New Roman" w:cs="Times New Roman"/>
          <w:lang w:val="es-ES_tradnl"/>
        </w:rPr>
      </w:pPr>
    </w:p>
    <w:p w:rsidR="00B272CE" w:rsidRPr="00B272CE" w:rsidRDefault="00B272CE">
      <w:pPr>
        <w:jc w:val="both"/>
        <w:rPr>
          <w:rFonts w:ascii="Times New Roman" w:hAnsi="Times New Roman" w:cs="Times New Roman"/>
          <w:b/>
          <w:lang w:val="es-ES_tradnl"/>
        </w:rPr>
      </w:pPr>
      <w:r w:rsidRPr="00B272CE">
        <w:rPr>
          <w:rFonts w:ascii="Times New Roman" w:hAnsi="Times New Roman" w:cs="Times New Roman"/>
          <w:b/>
          <w:lang w:val="es-ES_tradnl"/>
        </w:rPr>
        <w:t>MOBILIARIO Y EQUIPO EDUCACIONAL Y RECREATIVO</w:t>
      </w:r>
    </w:p>
    <w:p w:rsidR="00B272CE" w:rsidRDefault="00B272CE">
      <w:pPr>
        <w:jc w:val="both"/>
        <w:rPr>
          <w:rFonts w:ascii="Times New Roman" w:hAnsi="Times New Roman" w:cs="Times New Roman"/>
          <w:lang w:val="es-ES_tradnl"/>
        </w:rPr>
      </w:pPr>
      <w:r>
        <w:rPr>
          <w:rFonts w:ascii="Times New Roman" w:hAnsi="Times New Roman" w:cs="Times New Roman"/>
          <w:lang w:val="es-ES_tradnl"/>
        </w:rPr>
        <w:t>Se lleva todo lo que sea equipos de audio, video o material recreativo, el cual tiene un valor a este trimestre de $328,852.14.</w:t>
      </w:r>
    </w:p>
    <w:p w:rsidR="003E5E9B" w:rsidRPr="009D3ADA" w:rsidRDefault="003E5E9B">
      <w:pPr>
        <w:jc w:val="both"/>
        <w:rPr>
          <w:rFonts w:ascii="Times New Roman" w:hAnsi="Times New Roman" w:cs="Times New Roman"/>
          <w:lang w:val="es-ES_tradnl"/>
        </w:rPr>
      </w:pPr>
    </w:p>
    <w:p w:rsidR="00C054CF" w:rsidRPr="009D3ADA" w:rsidRDefault="00C054CF" w:rsidP="0092059B">
      <w:pPr>
        <w:jc w:val="both"/>
        <w:rPr>
          <w:rFonts w:ascii="Times New Roman" w:hAnsi="Times New Roman" w:cs="Times New Roman"/>
          <w:lang w:val="es-ES_tradnl"/>
        </w:rPr>
      </w:pPr>
    </w:p>
    <w:p w:rsidR="00CB3558" w:rsidRPr="009D3ADA" w:rsidRDefault="000F64C1">
      <w:pPr>
        <w:jc w:val="both"/>
        <w:rPr>
          <w:rFonts w:ascii="Times New Roman" w:hAnsi="Times New Roman" w:cs="Times New Roman"/>
          <w:b/>
          <w:lang w:val="es-ES_tradnl"/>
        </w:rPr>
      </w:pPr>
      <w:r w:rsidRPr="009D3ADA">
        <w:rPr>
          <w:rFonts w:ascii="Times New Roman" w:hAnsi="Times New Roman" w:cs="Times New Roman"/>
          <w:b/>
          <w:lang w:val="es-ES_tradnl"/>
        </w:rPr>
        <w:t>EQUIPO DE TRANSPORTE:</w:t>
      </w:r>
    </w:p>
    <w:p w:rsidR="00B63F1E" w:rsidRDefault="000F64C1" w:rsidP="00BE156F">
      <w:pPr>
        <w:jc w:val="both"/>
        <w:rPr>
          <w:rFonts w:ascii="Times New Roman" w:hAnsi="Times New Roman" w:cs="Times New Roman"/>
          <w:lang w:val="es-ES_tradnl"/>
        </w:rPr>
      </w:pPr>
      <w:r w:rsidRPr="009D3ADA">
        <w:rPr>
          <w:rFonts w:ascii="Times New Roman" w:hAnsi="Times New Roman" w:cs="Times New Roman"/>
          <w:lang w:val="es-ES_tradnl"/>
        </w:rPr>
        <w:t>Representan el valor de todas las unidades propiedad del Municipio, asignado a cada una de las Dependencias para el desarrollo de las actividades propias de cada una dentro de la Administración</w:t>
      </w:r>
      <w:r w:rsidR="00FE2417">
        <w:rPr>
          <w:rFonts w:ascii="Times New Roman" w:hAnsi="Times New Roman" w:cs="Times New Roman"/>
          <w:lang w:val="es-ES_tradnl"/>
        </w:rPr>
        <w:t xml:space="preserve">  de los recursos del Municipio, </w:t>
      </w:r>
      <w:r w:rsidR="00D11123">
        <w:rPr>
          <w:rFonts w:ascii="Times New Roman" w:hAnsi="Times New Roman" w:cs="Times New Roman"/>
          <w:lang w:val="es-ES_tradnl"/>
        </w:rPr>
        <w:t xml:space="preserve"> con un  saldo </w:t>
      </w:r>
      <w:r w:rsidR="00D6515C">
        <w:rPr>
          <w:rFonts w:ascii="Times New Roman" w:hAnsi="Times New Roman" w:cs="Times New Roman"/>
          <w:lang w:val="es-ES_tradnl"/>
        </w:rPr>
        <w:t xml:space="preserve">en el trimestre anterior </w:t>
      </w:r>
      <w:r w:rsidR="00D11123">
        <w:rPr>
          <w:rFonts w:ascii="Times New Roman" w:hAnsi="Times New Roman" w:cs="Times New Roman"/>
          <w:lang w:val="es-ES_tradnl"/>
        </w:rPr>
        <w:t>de $</w:t>
      </w:r>
      <w:r w:rsidR="00B272CE">
        <w:rPr>
          <w:rFonts w:ascii="Times New Roman" w:hAnsi="Times New Roman" w:cs="Times New Roman"/>
          <w:lang w:val="es-ES_tradnl"/>
        </w:rPr>
        <w:t>34, 229,935.74</w:t>
      </w:r>
      <w:r w:rsidR="00E70B1D">
        <w:rPr>
          <w:rFonts w:ascii="Times New Roman" w:hAnsi="Times New Roman" w:cs="Times New Roman"/>
          <w:lang w:val="es-ES_tradnl"/>
        </w:rPr>
        <w:t xml:space="preserve"> </w:t>
      </w:r>
      <w:r w:rsidR="00BE156F">
        <w:rPr>
          <w:rFonts w:ascii="Times New Roman" w:hAnsi="Times New Roman" w:cs="Times New Roman"/>
          <w:lang w:val="es-ES_tradnl"/>
        </w:rPr>
        <w:t xml:space="preserve"> el saldo final de este trimestre es de $</w:t>
      </w:r>
      <w:r w:rsidR="00B272CE">
        <w:rPr>
          <w:rFonts w:ascii="Times New Roman" w:hAnsi="Times New Roman" w:cs="Times New Roman"/>
          <w:lang w:val="es-ES_tradnl"/>
        </w:rPr>
        <w:t>37</w:t>
      </w:r>
      <w:proofErr w:type="gramStart"/>
      <w:r w:rsidR="00B272CE">
        <w:rPr>
          <w:rFonts w:ascii="Times New Roman" w:hAnsi="Times New Roman" w:cs="Times New Roman"/>
          <w:lang w:val="es-ES_tradnl"/>
        </w:rPr>
        <w:t>,071,696.74</w:t>
      </w:r>
      <w:proofErr w:type="gramEnd"/>
      <w:r w:rsidR="00B272CE">
        <w:rPr>
          <w:rFonts w:ascii="Times New Roman" w:hAnsi="Times New Roman" w:cs="Times New Roman"/>
          <w:lang w:val="es-ES_tradnl"/>
        </w:rPr>
        <w:t xml:space="preserve"> porque</w:t>
      </w:r>
      <w:r w:rsidR="00E70B1D">
        <w:rPr>
          <w:rFonts w:ascii="Times New Roman" w:hAnsi="Times New Roman" w:cs="Times New Roman"/>
          <w:lang w:val="es-ES_tradnl"/>
        </w:rPr>
        <w:t xml:space="preserve"> se compraron unidades en este trimestre.</w:t>
      </w:r>
    </w:p>
    <w:p w:rsidR="00B272CE" w:rsidRDefault="00B272CE" w:rsidP="00BE156F">
      <w:pPr>
        <w:jc w:val="both"/>
        <w:rPr>
          <w:rFonts w:ascii="Times New Roman" w:hAnsi="Times New Roman" w:cs="Times New Roman"/>
          <w:lang w:val="es-ES_tradnl"/>
        </w:rPr>
      </w:pPr>
    </w:p>
    <w:p w:rsidR="00B272CE" w:rsidRDefault="00A05384" w:rsidP="00BE156F">
      <w:pPr>
        <w:jc w:val="both"/>
        <w:rPr>
          <w:rFonts w:ascii="Times New Roman" w:hAnsi="Times New Roman" w:cs="Times New Roman"/>
          <w:b/>
          <w:lang w:val="es-ES_tradnl"/>
        </w:rPr>
      </w:pPr>
      <w:r>
        <w:rPr>
          <w:rFonts w:ascii="Times New Roman" w:hAnsi="Times New Roman" w:cs="Times New Roman"/>
          <w:b/>
          <w:lang w:val="es-ES_tradnl"/>
        </w:rPr>
        <w:t>EQUIPO DE DEFENSA Y SEGURIDAD</w:t>
      </w:r>
    </w:p>
    <w:p w:rsidR="00A05384" w:rsidRPr="000A449D" w:rsidRDefault="00A05384" w:rsidP="00BE156F">
      <w:pPr>
        <w:jc w:val="both"/>
        <w:rPr>
          <w:rFonts w:ascii="Times New Roman" w:hAnsi="Times New Roman" w:cs="Times New Roman"/>
          <w:lang w:val="es-ES_tradnl"/>
        </w:rPr>
      </w:pPr>
      <w:r w:rsidRPr="000A449D">
        <w:rPr>
          <w:rFonts w:ascii="Times New Roman" w:hAnsi="Times New Roman" w:cs="Times New Roman"/>
          <w:lang w:val="es-ES_tradnl"/>
        </w:rPr>
        <w:t xml:space="preserve">Son </w:t>
      </w:r>
      <w:r w:rsidR="000A449D" w:rsidRPr="000A449D">
        <w:rPr>
          <w:rFonts w:ascii="Times New Roman" w:hAnsi="Times New Roman" w:cs="Times New Roman"/>
          <w:lang w:val="es-ES_tradnl"/>
        </w:rPr>
        <w:t>Adquisiciones</w:t>
      </w:r>
      <w:r w:rsidRPr="000A449D">
        <w:rPr>
          <w:rFonts w:ascii="Times New Roman" w:hAnsi="Times New Roman" w:cs="Times New Roman"/>
          <w:lang w:val="es-ES_tradnl"/>
        </w:rPr>
        <w:t xml:space="preserve"> destinadas a la seguridad</w:t>
      </w:r>
      <w:r w:rsidR="000A449D">
        <w:rPr>
          <w:rFonts w:ascii="Times New Roman" w:hAnsi="Times New Roman" w:cs="Times New Roman"/>
          <w:lang w:val="es-ES_tradnl"/>
        </w:rPr>
        <w:t xml:space="preserve">, </w:t>
      </w:r>
      <w:r w:rsidR="000A449D" w:rsidRPr="009D3ADA">
        <w:rPr>
          <w:rFonts w:ascii="Times New Roman" w:hAnsi="Times New Roman" w:cs="Times New Roman"/>
          <w:lang w:val="es-ES_tradnl"/>
        </w:rPr>
        <w:t>como equipo de comunicación, y radios para uso exclusivo de Seguridad Pública.</w:t>
      </w:r>
      <w:r w:rsidRPr="000A449D">
        <w:rPr>
          <w:rFonts w:ascii="Times New Roman" w:hAnsi="Times New Roman" w:cs="Times New Roman"/>
          <w:lang w:val="es-ES_tradnl"/>
        </w:rPr>
        <w:t xml:space="preserve"> </w:t>
      </w:r>
      <w:proofErr w:type="gramStart"/>
      <w:r w:rsidR="000A449D" w:rsidRPr="000A449D">
        <w:rPr>
          <w:rFonts w:ascii="Times New Roman" w:hAnsi="Times New Roman" w:cs="Times New Roman"/>
          <w:lang w:val="es-ES_tradnl"/>
        </w:rPr>
        <w:t>en</w:t>
      </w:r>
      <w:proofErr w:type="gramEnd"/>
      <w:r w:rsidR="000A449D" w:rsidRPr="000A449D">
        <w:rPr>
          <w:rFonts w:ascii="Times New Roman" w:hAnsi="Times New Roman" w:cs="Times New Roman"/>
          <w:lang w:val="es-ES_tradnl"/>
        </w:rPr>
        <w:t xml:space="preserve"> el trimestre se trae un saldo de $124,794.00</w:t>
      </w:r>
    </w:p>
    <w:p w:rsidR="00E70B1D" w:rsidRPr="000A449D" w:rsidRDefault="00E70B1D" w:rsidP="00BE156F">
      <w:pPr>
        <w:jc w:val="both"/>
        <w:rPr>
          <w:rFonts w:ascii="Times New Roman" w:hAnsi="Times New Roman" w:cs="Times New Roman"/>
          <w:lang w:val="es-ES_tradnl"/>
        </w:rPr>
      </w:pPr>
    </w:p>
    <w:p w:rsidR="00CB3558" w:rsidRPr="009D3ADA" w:rsidRDefault="000F64C1">
      <w:pPr>
        <w:jc w:val="both"/>
        <w:rPr>
          <w:rFonts w:ascii="Times New Roman" w:hAnsi="Times New Roman" w:cs="Times New Roman"/>
          <w:b/>
          <w:lang w:val="es-ES_tradnl"/>
        </w:rPr>
      </w:pPr>
      <w:r w:rsidRPr="009D3ADA">
        <w:rPr>
          <w:rFonts w:ascii="Times New Roman" w:hAnsi="Times New Roman" w:cs="Times New Roman"/>
          <w:b/>
          <w:lang w:val="es-ES_tradnl"/>
        </w:rPr>
        <w:t>MAQUINARIA, OTROS EQUIPOS Y HERRAMIENTAS:</w:t>
      </w:r>
    </w:p>
    <w:p w:rsidR="00100D6B" w:rsidRDefault="000F64C1">
      <w:pPr>
        <w:jc w:val="both"/>
        <w:rPr>
          <w:rFonts w:ascii="Times New Roman" w:hAnsi="Times New Roman" w:cs="Times New Roman"/>
          <w:lang w:val="es-ES_tradnl"/>
        </w:rPr>
      </w:pPr>
      <w:r w:rsidRPr="009D3ADA">
        <w:rPr>
          <w:rFonts w:ascii="Times New Roman" w:hAnsi="Times New Roman" w:cs="Times New Roman"/>
          <w:lang w:val="es-ES_tradnl"/>
        </w:rPr>
        <w:t>Representan el valor de la maquinaria pesada, equipos de radio y comunicación y herramientas  propiedad del Municipio, asignado a cada una de las Dependencias para el desarrollo de las actividades propias de cada una dentro de la Administración  de los recursos del Municipio.</w:t>
      </w:r>
      <w:r w:rsidR="00100D6B">
        <w:rPr>
          <w:rFonts w:ascii="Times New Roman" w:hAnsi="Times New Roman" w:cs="Times New Roman"/>
          <w:lang w:val="es-ES_tradnl"/>
        </w:rPr>
        <w:t xml:space="preserve"> </w:t>
      </w:r>
      <w:r w:rsidR="00ED3670">
        <w:rPr>
          <w:rFonts w:ascii="Times New Roman" w:hAnsi="Times New Roman" w:cs="Times New Roman"/>
          <w:lang w:val="es-ES_tradnl"/>
        </w:rPr>
        <w:t>Con un  saldo</w:t>
      </w:r>
      <w:r w:rsidR="00D4457A" w:rsidRPr="00D4457A">
        <w:rPr>
          <w:rFonts w:ascii="Times New Roman" w:hAnsi="Times New Roman" w:cs="Times New Roman"/>
          <w:lang w:val="es-ES_tradnl"/>
        </w:rPr>
        <w:t xml:space="preserve"> </w:t>
      </w:r>
      <w:r w:rsidR="00D4457A">
        <w:rPr>
          <w:rFonts w:ascii="Times New Roman" w:hAnsi="Times New Roman" w:cs="Times New Roman"/>
          <w:lang w:val="es-ES_tradnl"/>
        </w:rPr>
        <w:t xml:space="preserve">en el trimestre anterior </w:t>
      </w:r>
      <w:r w:rsidR="00ED3670">
        <w:rPr>
          <w:rFonts w:ascii="Times New Roman" w:hAnsi="Times New Roman" w:cs="Times New Roman"/>
          <w:lang w:val="es-ES_tradnl"/>
        </w:rPr>
        <w:t xml:space="preserve"> de $</w:t>
      </w:r>
      <w:r w:rsidR="000A449D">
        <w:rPr>
          <w:rFonts w:ascii="Times New Roman" w:hAnsi="Times New Roman" w:cs="Times New Roman"/>
          <w:lang w:val="es-ES_tradnl"/>
        </w:rPr>
        <w:t>7</w:t>
      </w:r>
      <w:proofErr w:type="gramStart"/>
      <w:r w:rsidR="000A449D">
        <w:rPr>
          <w:rFonts w:ascii="Times New Roman" w:hAnsi="Times New Roman" w:cs="Times New Roman"/>
          <w:lang w:val="es-ES_tradnl"/>
        </w:rPr>
        <w:t>,619,243.15</w:t>
      </w:r>
      <w:proofErr w:type="gramEnd"/>
      <w:r w:rsidR="00D4457A">
        <w:rPr>
          <w:rFonts w:ascii="Times New Roman" w:hAnsi="Times New Roman" w:cs="Times New Roman"/>
          <w:lang w:val="es-ES_tradnl"/>
        </w:rPr>
        <w:t xml:space="preserve">, </w:t>
      </w:r>
      <w:r w:rsidR="00100D6B">
        <w:rPr>
          <w:rFonts w:ascii="Times New Roman" w:hAnsi="Times New Roman" w:cs="Times New Roman"/>
          <w:lang w:val="es-ES_tradnl"/>
        </w:rPr>
        <w:t>el saldo final de este trimestre es de $</w:t>
      </w:r>
      <w:r w:rsidR="000A449D">
        <w:rPr>
          <w:rFonts w:ascii="Times New Roman" w:hAnsi="Times New Roman" w:cs="Times New Roman"/>
          <w:lang w:val="es-ES_tradnl"/>
        </w:rPr>
        <w:t>7,640,123.15.</w:t>
      </w:r>
    </w:p>
    <w:p w:rsidR="005C5DD8" w:rsidRDefault="005C5DD8">
      <w:pPr>
        <w:jc w:val="both"/>
        <w:rPr>
          <w:rFonts w:ascii="Times New Roman" w:hAnsi="Times New Roman" w:cs="Times New Roman"/>
          <w:lang w:val="es-ES_tradnl"/>
        </w:rPr>
      </w:pPr>
    </w:p>
    <w:p w:rsidR="00CB3558" w:rsidRPr="009D3ADA" w:rsidRDefault="000F64C1">
      <w:pPr>
        <w:jc w:val="both"/>
        <w:rPr>
          <w:rFonts w:ascii="Times New Roman" w:hAnsi="Times New Roman" w:cs="Times New Roman"/>
          <w:b/>
          <w:lang w:val="es-ES_tradnl"/>
        </w:rPr>
      </w:pPr>
      <w:r w:rsidRPr="009D3ADA">
        <w:rPr>
          <w:rFonts w:ascii="Times New Roman" w:hAnsi="Times New Roman" w:cs="Times New Roman"/>
          <w:b/>
          <w:lang w:val="es-ES_tradnl"/>
        </w:rPr>
        <w:t>COLECCIONES, OBRAS DE ARTE Y ABJETOS VALIOSOS:</w:t>
      </w:r>
    </w:p>
    <w:p w:rsidR="00ED3670" w:rsidRPr="009D3ADA" w:rsidRDefault="000F64C1" w:rsidP="00ED3670">
      <w:pPr>
        <w:jc w:val="both"/>
        <w:rPr>
          <w:rFonts w:ascii="Times New Roman" w:hAnsi="Times New Roman" w:cs="Times New Roman"/>
          <w:lang w:val="es-ES_tradnl"/>
        </w:rPr>
      </w:pPr>
      <w:r w:rsidRPr="009D3ADA">
        <w:rPr>
          <w:rFonts w:ascii="Times New Roman" w:hAnsi="Times New Roman" w:cs="Times New Roman"/>
          <w:lang w:val="es-ES_tradnl"/>
        </w:rPr>
        <w:t>Representan el valor de los bienes Artísticos y Culturales propiedad del Municipio, como murales y pinturas que representan parte de nuestra historia.</w:t>
      </w:r>
      <w:r w:rsidR="00100D6B">
        <w:rPr>
          <w:rFonts w:ascii="Times New Roman" w:hAnsi="Times New Roman" w:cs="Times New Roman"/>
          <w:lang w:val="es-ES_tradnl"/>
        </w:rPr>
        <w:t xml:space="preserve"> </w:t>
      </w:r>
      <w:r w:rsidR="00ED3670">
        <w:rPr>
          <w:rFonts w:ascii="Times New Roman" w:hAnsi="Times New Roman" w:cs="Times New Roman"/>
          <w:lang w:val="es-ES_tradnl"/>
        </w:rPr>
        <w:t>Con un  saldo de $</w:t>
      </w:r>
      <w:r w:rsidR="000A449D">
        <w:rPr>
          <w:rFonts w:ascii="Times New Roman" w:hAnsi="Times New Roman" w:cs="Times New Roman"/>
          <w:lang w:val="es-ES_tradnl"/>
        </w:rPr>
        <w:t>67,535.22</w:t>
      </w:r>
    </w:p>
    <w:p w:rsidR="00CB3558" w:rsidRPr="009D3ADA" w:rsidRDefault="00CB3558">
      <w:pPr>
        <w:jc w:val="both"/>
        <w:rPr>
          <w:rFonts w:ascii="Times New Roman" w:hAnsi="Times New Roman" w:cs="Times New Roman"/>
          <w:lang w:val="es-ES_tradnl"/>
        </w:rPr>
      </w:pPr>
    </w:p>
    <w:p w:rsidR="00DC5AC3" w:rsidRPr="009D3ADA" w:rsidRDefault="00DC5AC3" w:rsidP="00466A10">
      <w:pPr>
        <w:jc w:val="both"/>
        <w:rPr>
          <w:rFonts w:ascii="Times New Roman" w:hAnsi="Times New Roman" w:cs="Times New Roman"/>
          <w:lang w:val="es-ES_tradnl"/>
        </w:rPr>
      </w:pPr>
    </w:p>
    <w:p w:rsidR="000A449D" w:rsidRDefault="000A449D">
      <w:pPr>
        <w:jc w:val="both"/>
        <w:rPr>
          <w:rFonts w:ascii="Times New Roman" w:hAnsi="Times New Roman" w:cs="Times New Roman"/>
          <w:b/>
          <w:lang w:val="es-ES_tradnl"/>
        </w:rPr>
      </w:pPr>
      <w:r>
        <w:rPr>
          <w:rFonts w:ascii="Times New Roman" w:hAnsi="Times New Roman" w:cs="Times New Roman"/>
          <w:b/>
          <w:lang w:val="es-ES_tradnl"/>
        </w:rPr>
        <w:t>SOFTWARE</w:t>
      </w:r>
    </w:p>
    <w:p w:rsidR="000A449D" w:rsidRPr="000A449D" w:rsidRDefault="000A449D">
      <w:pPr>
        <w:jc w:val="both"/>
        <w:rPr>
          <w:rFonts w:ascii="Times New Roman" w:hAnsi="Times New Roman" w:cs="Times New Roman"/>
          <w:lang w:val="es-ES_tradnl"/>
        </w:rPr>
      </w:pPr>
      <w:r w:rsidRPr="000A449D">
        <w:rPr>
          <w:rFonts w:ascii="Times New Roman" w:hAnsi="Times New Roman" w:cs="Times New Roman"/>
          <w:lang w:val="es-ES_tradnl"/>
        </w:rPr>
        <w:t>Paquetes adquiridos de índole informático y de sistemas, el cual en el trimestre tiene un valor de $4,933.50.</w:t>
      </w:r>
    </w:p>
    <w:p w:rsidR="000A449D" w:rsidRDefault="000A449D">
      <w:pPr>
        <w:jc w:val="both"/>
        <w:rPr>
          <w:rFonts w:ascii="Times New Roman" w:hAnsi="Times New Roman" w:cs="Times New Roman"/>
          <w:b/>
          <w:lang w:val="es-ES_tradnl"/>
        </w:rPr>
      </w:pPr>
    </w:p>
    <w:p w:rsidR="00CB3558" w:rsidRDefault="000A449D">
      <w:pPr>
        <w:jc w:val="both"/>
        <w:rPr>
          <w:rFonts w:ascii="Times New Roman" w:hAnsi="Times New Roman" w:cs="Times New Roman"/>
          <w:b/>
          <w:lang w:val="es-ES_tradnl"/>
        </w:rPr>
      </w:pPr>
      <w:r w:rsidRPr="000A449D">
        <w:rPr>
          <w:rFonts w:ascii="Times New Roman" w:hAnsi="Times New Roman" w:cs="Times New Roman"/>
          <w:b/>
          <w:lang w:val="es-ES_tradnl"/>
        </w:rPr>
        <w:t>PATENTES, MARCAS Y DERECHOS</w:t>
      </w:r>
    </w:p>
    <w:p w:rsidR="000A449D" w:rsidRPr="000A449D" w:rsidRDefault="000A449D">
      <w:pPr>
        <w:jc w:val="both"/>
        <w:rPr>
          <w:rFonts w:ascii="Times New Roman" w:hAnsi="Times New Roman" w:cs="Times New Roman"/>
          <w:lang w:val="es-ES_tradnl"/>
        </w:rPr>
      </w:pPr>
      <w:r w:rsidRPr="000A449D">
        <w:rPr>
          <w:rFonts w:ascii="Times New Roman" w:hAnsi="Times New Roman" w:cs="Times New Roman"/>
          <w:lang w:val="es-ES_tradnl"/>
        </w:rPr>
        <w:t>Bienes que por derechos pertenecen al municipio $1,728.40</w:t>
      </w:r>
    </w:p>
    <w:p w:rsidR="000A449D" w:rsidRPr="000A449D" w:rsidRDefault="000A449D">
      <w:pPr>
        <w:jc w:val="both"/>
        <w:rPr>
          <w:rFonts w:ascii="Times New Roman" w:hAnsi="Times New Roman" w:cs="Times New Roman"/>
          <w:lang w:val="es-ES_tradnl"/>
        </w:rPr>
      </w:pPr>
    </w:p>
    <w:p w:rsidR="00CB3558" w:rsidRDefault="00CB3558">
      <w:pPr>
        <w:jc w:val="both"/>
        <w:rPr>
          <w:rFonts w:ascii="Times New Roman" w:hAnsi="Times New Roman" w:cs="Times New Roman"/>
          <w:lang w:val="es-ES_tradnl"/>
        </w:rPr>
      </w:pPr>
    </w:p>
    <w:p w:rsidR="000A449D" w:rsidRPr="009D3ADA" w:rsidRDefault="000A449D">
      <w:pPr>
        <w:jc w:val="both"/>
        <w:rPr>
          <w:rFonts w:ascii="Times New Roman" w:hAnsi="Times New Roman" w:cs="Times New Roman"/>
          <w:lang w:val="es-ES_tradnl"/>
        </w:rPr>
      </w:pPr>
    </w:p>
    <w:p w:rsidR="00EC2B50" w:rsidRPr="009D3ADA" w:rsidRDefault="00EC2B50">
      <w:pPr>
        <w:jc w:val="both"/>
        <w:rPr>
          <w:rFonts w:ascii="Times New Roman" w:hAnsi="Times New Roman" w:cs="Times New Roman"/>
          <w:lang w:val="es-ES_tradnl"/>
        </w:rPr>
      </w:pPr>
    </w:p>
    <w:p w:rsidR="00CB3558" w:rsidRPr="009D3ADA" w:rsidRDefault="000F64C1">
      <w:pPr>
        <w:jc w:val="center"/>
        <w:rPr>
          <w:rFonts w:ascii="Times New Roman" w:hAnsi="Times New Roman" w:cs="Times New Roman"/>
          <w:b/>
          <w:u w:val="single"/>
          <w:lang w:val="es-ES_tradnl"/>
        </w:rPr>
      </w:pPr>
      <w:r w:rsidRPr="009D3ADA">
        <w:rPr>
          <w:rFonts w:ascii="Times New Roman" w:hAnsi="Times New Roman" w:cs="Times New Roman"/>
          <w:b/>
          <w:u w:val="single"/>
          <w:lang w:val="es-ES_tradnl"/>
        </w:rPr>
        <w:lastRenderedPageBreak/>
        <w:t>PASIVO</w:t>
      </w:r>
    </w:p>
    <w:p w:rsidR="00CB3558" w:rsidRPr="009D3ADA" w:rsidRDefault="000F64C1">
      <w:pPr>
        <w:jc w:val="both"/>
        <w:rPr>
          <w:rFonts w:ascii="Times New Roman" w:hAnsi="Times New Roman" w:cs="Times New Roman"/>
          <w:lang w:val="es-ES_tradnl"/>
        </w:rPr>
      </w:pPr>
      <w:r w:rsidRPr="009D3ADA">
        <w:rPr>
          <w:rFonts w:ascii="Times New Roman" w:hAnsi="Times New Roman" w:cs="Times New Roman"/>
          <w:lang w:val="es-ES_tradnl"/>
        </w:rPr>
        <w:t>Representa nuestras obligaciones contraídas con terceros por la adquisición de bienes y servicios, descuentos en nómina efectuados a Regidores, Funcionarios y Empleados, retenciones e impuestos, obligaciones a cumplir en tiempo y forma.</w:t>
      </w:r>
    </w:p>
    <w:p w:rsidR="00CB3558" w:rsidRPr="009D3ADA" w:rsidRDefault="00CB3558">
      <w:pPr>
        <w:jc w:val="both"/>
        <w:rPr>
          <w:rFonts w:ascii="Times New Roman" w:hAnsi="Times New Roman" w:cs="Times New Roman"/>
          <w:lang w:val="es-ES_tradnl"/>
        </w:rPr>
      </w:pPr>
    </w:p>
    <w:p w:rsidR="00CB3558" w:rsidRPr="009D3ADA" w:rsidRDefault="00CB3558">
      <w:pPr>
        <w:jc w:val="both"/>
        <w:rPr>
          <w:rFonts w:ascii="Times New Roman" w:hAnsi="Times New Roman" w:cs="Times New Roman"/>
          <w:lang w:val="es-ES_tradnl"/>
        </w:rPr>
      </w:pPr>
    </w:p>
    <w:p w:rsidR="00CB3558" w:rsidRDefault="000F64C1">
      <w:pPr>
        <w:jc w:val="center"/>
        <w:rPr>
          <w:rFonts w:ascii="Times New Roman" w:hAnsi="Times New Roman" w:cs="Times New Roman"/>
          <w:b/>
          <w:u w:val="single"/>
          <w:lang w:val="es-ES_tradnl"/>
        </w:rPr>
      </w:pPr>
      <w:r w:rsidRPr="009D3ADA">
        <w:rPr>
          <w:rFonts w:ascii="Times New Roman" w:hAnsi="Times New Roman" w:cs="Times New Roman"/>
          <w:b/>
          <w:u w:val="single"/>
          <w:lang w:val="es-ES_tradnl"/>
        </w:rPr>
        <w:t>PASIVO CIRCULANTE</w:t>
      </w:r>
    </w:p>
    <w:p w:rsidR="00E256D9" w:rsidRDefault="00E256D9">
      <w:pPr>
        <w:jc w:val="center"/>
        <w:rPr>
          <w:rFonts w:ascii="Times New Roman" w:hAnsi="Times New Roman" w:cs="Times New Roman"/>
          <w:b/>
          <w:u w:val="single"/>
          <w:lang w:val="es-ES_tradnl"/>
        </w:rPr>
      </w:pPr>
    </w:p>
    <w:p w:rsidR="00E256D9" w:rsidRDefault="00E256D9" w:rsidP="00E256D9">
      <w:pPr>
        <w:rPr>
          <w:rFonts w:ascii="Times New Roman" w:hAnsi="Times New Roman" w:cs="Times New Roman"/>
          <w:b/>
          <w:lang w:val="es-ES_tradnl"/>
        </w:rPr>
      </w:pPr>
      <w:r w:rsidRPr="00E256D9">
        <w:rPr>
          <w:rFonts w:ascii="Times New Roman" w:hAnsi="Times New Roman" w:cs="Times New Roman"/>
          <w:b/>
          <w:lang w:val="es-ES_tradnl"/>
        </w:rPr>
        <w:t>SERVICIOS PERSONALES POR PAGAR A CORTO PLAZO</w:t>
      </w:r>
    </w:p>
    <w:p w:rsidR="00E256D9" w:rsidRPr="00E256D9" w:rsidRDefault="00E256D9" w:rsidP="00E256D9">
      <w:pPr>
        <w:rPr>
          <w:rFonts w:ascii="Times New Roman" w:hAnsi="Times New Roman" w:cs="Times New Roman"/>
          <w:lang w:val="es-ES_tradnl"/>
        </w:rPr>
      </w:pPr>
      <w:r w:rsidRPr="00E256D9">
        <w:rPr>
          <w:rFonts w:ascii="Times New Roman" w:hAnsi="Times New Roman" w:cs="Times New Roman"/>
          <w:lang w:val="es-ES_tradnl"/>
        </w:rPr>
        <w:t>Se registran los compromisos que por sueldos, o cualquier otra obligación laboral tenga que ser cubierta a corto plazo, y en esta cuenta se está reconociendo, en el trimestre traemos $442,606.03</w:t>
      </w:r>
    </w:p>
    <w:p w:rsidR="00E256D9" w:rsidRPr="00E256D9" w:rsidRDefault="00E256D9" w:rsidP="00E256D9">
      <w:pPr>
        <w:rPr>
          <w:rFonts w:ascii="Times New Roman" w:hAnsi="Times New Roman" w:cs="Times New Roman"/>
          <w:b/>
          <w:lang w:val="es-ES_tradnl"/>
        </w:rPr>
      </w:pPr>
    </w:p>
    <w:p w:rsidR="00CB3558" w:rsidRPr="009D3ADA" w:rsidRDefault="00CB3558">
      <w:pPr>
        <w:jc w:val="center"/>
        <w:rPr>
          <w:rFonts w:ascii="Times New Roman" w:hAnsi="Times New Roman" w:cs="Times New Roman"/>
          <w:lang w:val="es-ES_tradnl"/>
        </w:rPr>
      </w:pPr>
    </w:p>
    <w:p w:rsidR="00CB3558" w:rsidRPr="009D3ADA" w:rsidRDefault="000F64C1">
      <w:pPr>
        <w:jc w:val="both"/>
        <w:rPr>
          <w:rFonts w:ascii="Times New Roman" w:hAnsi="Times New Roman" w:cs="Times New Roman"/>
          <w:b/>
          <w:lang w:val="es-ES_tradnl"/>
        </w:rPr>
      </w:pPr>
      <w:r w:rsidRPr="009D3ADA">
        <w:rPr>
          <w:rFonts w:ascii="Times New Roman" w:hAnsi="Times New Roman" w:cs="Times New Roman"/>
          <w:b/>
          <w:lang w:val="es-ES_tradnl"/>
        </w:rPr>
        <w:t>PROVEEDORES POR PAGAR A CORTO PLAZO:</w:t>
      </w:r>
    </w:p>
    <w:p w:rsidR="00CB3558" w:rsidRDefault="000F64C1">
      <w:pPr>
        <w:jc w:val="both"/>
        <w:rPr>
          <w:rFonts w:ascii="Times New Roman" w:hAnsi="Times New Roman" w:cs="Times New Roman"/>
          <w:lang w:val="es-ES_tradnl"/>
        </w:rPr>
      </w:pPr>
      <w:r w:rsidRPr="009D3ADA">
        <w:rPr>
          <w:rFonts w:ascii="Times New Roman" w:hAnsi="Times New Roman" w:cs="Times New Roman"/>
          <w:lang w:val="es-ES_tradnl"/>
        </w:rPr>
        <w:t>Representa nuestras obligaciones contraídas con terceros por la adquisición de bienes y servicios, obligaciones a cumplir en tiempo y forma. Con recursos del crédito solicitado a Banco Interacciones se pagó a varios Proveedores, pero en el Trimestre se registraron todas las facturas por bienes y servicios recibidos para que quedaran  provisionadas y poder pagarlas en el próximo Trimestre, siendo el salo por pagar  $</w:t>
      </w:r>
      <w:r w:rsidR="00E256D9">
        <w:rPr>
          <w:rFonts w:ascii="Times New Roman" w:hAnsi="Times New Roman" w:cs="Times New Roman"/>
          <w:lang w:val="es-ES_tradnl"/>
        </w:rPr>
        <w:t>11,647,240.74</w:t>
      </w:r>
    </w:p>
    <w:p w:rsidR="008D79CF" w:rsidRDefault="008D79CF">
      <w:pPr>
        <w:jc w:val="both"/>
        <w:rPr>
          <w:rFonts w:ascii="Times New Roman" w:hAnsi="Times New Roman" w:cs="Times New Roman"/>
          <w:lang w:val="es-ES_tradnl"/>
        </w:rPr>
      </w:pPr>
    </w:p>
    <w:p w:rsidR="008D79CF" w:rsidRDefault="008D79CF">
      <w:pPr>
        <w:jc w:val="both"/>
        <w:rPr>
          <w:rFonts w:ascii="Times New Roman" w:hAnsi="Times New Roman" w:cs="Times New Roman"/>
          <w:b/>
          <w:lang w:val="es-ES_tradnl"/>
        </w:rPr>
      </w:pPr>
      <w:r w:rsidRPr="008D79CF">
        <w:rPr>
          <w:rFonts w:ascii="Times New Roman" w:hAnsi="Times New Roman" w:cs="Times New Roman"/>
          <w:b/>
          <w:lang w:val="es-ES_tradnl"/>
        </w:rPr>
        <w:t>CONTRATISTAS POR OBRAS PÚBLICAS POR PAGAR A CORTO PLAZO</w:t>
      </w:r>
    </w:p>
    <w:p w:rsidR="008D79CF" w:rsidRDefault="008D79CF">
      <w:pPr>
        <w:jc w:val="both"/>
        <w:rPr>
          <w:rFonts w:ascii="Times New Roman" w:hAnsi="Times New Roman" w:cs="Times New Roman"/>
          <w:lang w:val="es-ES_tradnl"/>
        </w:rPr>
      </w:pPr>
      <w:r w:rsidRPr="008D79CF">
        <w:rPr>
          <w:rFonts w:ascii="Times New Roman" w:hAnsi="Times New Roman" w:cs="Times New Roman"/>
          <w:lang w:val="es-ES_tradnl"/>
        </w:rPr>
        <w:t>Se registra la deuda que adquirimos con los contratistas que realizan las obras presupuestadas y comprometidas con la comunidad, el saldo a este trimestre es de $2</w:t>
      </w:r>
      <w:proofErr w:type="gramStart"/>
      <w:r w:rsidRPr="008D79CF">
        <w:rPr>
          <w:rFonts w:ascii="Times New Roman" w:hAnsi="Times New Roman" w:cs="Times New Roman"/>
          <w:lang w:val="es-ES_tradnl"/>
        </w:rPr>
        <w:t>,892,170.24</w:t>
      </w:r>
      <w:proofErr w:type="gramEnd"/>
      <w:r w:rsidRPr="008D79CF">
        <w:rPr>
          <w:rFonts w:ascii="Times New Roman" w:hAnsi="Times New Roman" w:cs="Times New Roman"/>
          <w:lang w:val="es-ES_tradnl"/>
        </w:rPr>
        <w:t>.</w:t>
      </w:r>
    </w:p>
    <w:p w:rsidR="008D79CF" w:rsidRDefault="008D79CF">
      <w:pPr>
        <w:jc w:val="both"/>
        <w:rPr>
          <w:rFonts w:ascii="Times New Roman" w:hAnsi="Times New Roman" w:cs="Times New Roman"/>
          <w:lang w:val="es-ES_tradnl"/>
        </w:rPr>
      </w:pPr>
    </w:p>
    <w:p w:rsidR="008D79CF" w:rsidRPr="008D79CF" w:rsidRDefault="008D79CF">
      <w:pPr>
        <w:jc w:val="both"/>
        <w:rPr>
          <w:rFonts w:ascii="Times New Roman" w:hAnsi="Times New Roman" w:cs="Times New Roman"/>
          <w:b/>
          <w:lang w:val="es-ES_tradnl"/>
        </w:rPr>
      </w:pPr>
      <w:r w:rsidRPr="008D79CF">
        <w:rPr>
          <w:rFonts w:ascii="Times New Roman" w:hAnsi="Times New Roman" w:cs="Times New Roman"/>
          <w:b/>
          <w:lang w:val="es-ES_tradnl"/>
        </w:rPr>
        <w:t>PARTICIPACIONES Y APORTACIONES POR PAGAR A CORTO PLAZO</w:t>
      </w:r>
    </w:p>
    <w:p w:rsidR="008D79CF" w:rsidRDefault="008D79CF">
      <w:pPr>
        <w:jc w:val="both"/>
        <w:rPr>
          <w:rFonts w:ascii="Times New Roman" w:hAnsi="Times New Roman" w:cs="Times New Roman"/>
          <w:lang w:val="es-ES_tradnl"/>
        </w:rPr>
      </w:pPr>
      <w:r>
        <w:rPr>
          <w:rFonts w:ascii="Times New Roman" w:hAnsi="Times New Roman" w:cs="Times New Roman"/>
          <w:lang w:val="es-ES_tradnl"/>
        </w:rPr>
        <w:t xml:space="preserve">Se registra la obligación adquirida </w:t>
      </w:r>
      <w:r w:rsidR="0014403E">
        <w:rPr>
          <w:rFonts w:ascii="Times New Roman" w:hAnsi="Times New Roman" w:cs="Times New Roman"/>
          <w:lang w:val="es-ES_tradnl"/>
        </w:rPr>
        <w:t>con instituciones</w:t>
      </w:r>
      <w:r>
        <w:rPr>
          <w:rFonts w:ascii="Times New Roman" w:hAnsi="Times New Roman" w:cs="Times New Roman"/>
          <w:lang w:val="es-ES_tradnl"/>
        </w:rPr>
        <w:t>, el saldo al trimestre es de $12,000.00</w:t>
      </w:r>
    </w:p>
    <w:p w:rsidR="008D79CF" w:rsidRDefault="008D79CF">
      <w:pPr>
        <w:jc w:val="both"/>
        <w:rPr>
          <w:rFonts w:ascii="Times New Roman" w:hAnsi="Times New Roman" w:cs="Times New Roman"/>
          <w:lang w:val="es-ES_tradnl"/>
        </w:rPr>
      </w:pPr>
    </w:p>
    <w:p w:rsidR="008D79CF" w:rsidRPr="008D79CF" w:rsidRDefault="008D79CF">
      <w:pPr>
        <w:jc w:val="both"/>
        <w:rPr>
          <w:rFonts w:ascii="Times New Roman" w:hAnsi="Times New Roman" w:cs="Times New Roman"/>
          <w:b/>
          <w:lang w:val="es-ES_tradnl"/>
        </w:rPr>
      </w:pPr>
      <w:r w:rsidRPr="008D79CF">
        <w:rPr>
          <w:rFonts w:ascii="Times New Roman" w:hAnsi="Times New Roman" w:cs="Times New Roman"/>
          <w:b/>
          <w:lang w:val="es-ES_tradnl"/>
        </w:rPr>
        <w:t>TRANSFERENCIAS OTORGADAS POR PAGAR A CORTO PLAZO</w:t>
      </w:r>
    </w:p>
    <w:p w:rsidR="008D79CF" w:rsidRDefault="008D79CF">
      <w:pPr>
        <w:jc w:val="both"/>
        <w:rPr>
          <w:rFonts w:ascii="Times New Roman" w:hAnsi="Times New Roman" w:cs="Times New Roman"/>
          <w:lang w:val="es-ES_tradnl"/>
        </w:rPr>
      </w:pPr>
      <w:r>
        <w:rPr>
          <w:rFonts w:ascii="Times New Roman" w:hAnsi="Times New Roman" w:cs="Times New Roman"/>
          <w:lang w:val="es-ES_tradnl"/>
        </w:rPr>
        <w:t>Se registran los compromisos adquiridos por concepto de apoyos o ayudas a otras instituciones, en el trimestre se tiene reconocida $1</w:t>
      </w:r>
      <w:proofErr w:type="gramStart"/>
      <w:r>
        <w:rPr>
          <w:rFonts w:ascii="Times New Roman" w:hAnsi="Times New Roman" w:cs="Times New Roman"/>
          <w:lang w:val="es-ES_tradnl"/>
        </w:rPr>
        <w:t>,350,434.69</w:t>
      </w:r>
      <w:proofErr w:type="gramEnd"/>
    </w:p>
    <w:p w:rsidR="007D1DF7" w:rsidRPr="009D3ADA" w:rsidRDefault="007D1DF7">
      <w:pPr>
        <w:jc w:val="both"/>
        <w:rPr>
          <w:rFonts w:ascii="Times New Roman" w:hAnsi="Times New Roman" w:cs="Times New Roman"/>
          <w:lang w:val="es-ES_tradnl"/>
        </w:rPr>
      </w:pPr>
    </w:p>
    <w:p w:rsidR="008D79CF" w:rsidRDefault="008D79CF">
      <w:pPr>
        <w:jc w:val="both"/>
        <w:rPr>
          <w:rFonts w:ascii="Times New Roman" w:hAnsi="Times New Roman" w:cs="Times New Roman"/>
          <w:b/>
          <w:lang w:val="es-ES_tradnl"/>
        </w:rPr>
      </w:pPr>
      <w:r>
        <w:rPr>
          <w:rFonts w:ascii="Times New Roman" w:hAnsi="Times New Roman" w:cs="Times New Roman"/>
          <w:b/>
          <w:lang w:val="es-ES_tradnl"/>
        </w:rPr>
        <w:t>RETENCIONES Y CONTRIBUCIONES POR PAGAR A CORTO PLAZO</w:t>
      </w:r>
    </w:p>
    <w:p w:rsidR="00CB3558" w:rsidRDefault="000F64C1">
      <w:pPr>
        <w:jc w:val="both"/>
        <w:rPr>
          <w:rFonts w:ascii="Times New Roman" w:hAnsi="Times New Roman" w:cs="Times New Roman"/>
          <w:lang w:val="es-ES_tradnl"/>
        </w:rPr>
      </w:pPr>
      <w:r w:rsidRPr="009D3ADA">
        <w:rPr>
          <w:rFonts w:ascii="Times New Roman" w:hAnsi="Times New Roman" w:cs="Times New Roman"/>
          <w:lang w:val="es-ES_tradnl"/>
        </w:rPr>
        <w:t>Representa nuestras obligaciones contraídas con terceros como acreedores por diferentes conceptos, obligaciones a cumplir en tiempo y forma. Retenciones vía nómina por acuerdo sindical, impuestos retenidos por enterar al Fisco, anticipo recibido en una Administración anterior a cuenta de venta de terrenos en Desemboque según contrato de compra venta</w:t>
      </w:r>
      <w:r w:rsidR="00FC0307">
        <w:rPr>
          <w:rFonts w:ascii="Times New Roman" w:hAnsi="Times New Roman" w:cs="Times New Roman"/>
          <w:lang w:val="es-ES_tradnl"/>
        </w:rPr>
        <w:t xml:space="preserve"> (pasivo contingente)</w:t>
      </w:r>
      <w:r w:rsidRPr="009D3ADA">
        <w:rPr>
          <w:rFonts w:ascii="Times New Roman" w:hAnsi="Times New Roman" w:cs="Times New Roman"/>
          <w:lang w:val="es-ES_tradnl"/>
        </w:rPr>
        <w:t xml:space="preserve">, fondo para aplicarse a vigilancia, administración  y mantenimiento de la zona Federal Marítimo terrestre de nuestro Municipio,  y por  importes por enterar sobre aportaciones para Unisón y </w:t>
      </w:r>
      <w:proofErr w:type="spellStart"/>
      <w:r w:rsidRPr="009D3ADA">
        <w:rPr>
          <w:rFonts w:ascii="Times New Roman" w:hAnsi="Times New Roman" w:cs="Times New Roman"/>
          <w:lang w:val="es-ES_tradnl"/>
        </w:rPr>
        <w:t>Cecop</w:t>
      </w:r>
      <w:proofErr w:type="spellEnd"/>
      <w:r w:rsidRPr="009D3ADA">
        <w:rPr>
          <w:rFonts w:ascii="Times New Roman" w:hAnsi="Times New Roman" w:cs="Times New Roman"/>
          <w:lang w:val="es-ES_tradnl"/>
        </w:rPr>
        <w:t>, cruz roja y bomberos voluntarios en el cobro de Tenencia</w:t>
      </w:r>
      <w:r w:rsidR="007C4DA2">
        <w:rPr>
          <w:rFonts w:ascii="Times New Roman" w:hAnsi="Times New Roman" w:cs="Times New Roman"/>
          <w:lang w:val="es-ES_tradnl"/>
        </w:rPr>
        <w:t>(Predial)</w:t>
      </w:r>
      <w:r w:rsidRPr="009D3ADA">
        <w:rPr>
          <w:rFonts w:ascii="Times New Roman" w:hAnsi="Times New Roman" w:cs="Times New Roman"/>
          <w:lang w:val="es-ES_tradnl"/>
        </w:rPr>
        <w:t>, aportaciones Municipales por enterar para obras de CMCOP</w:t>
      </w:r>
      <w:r w:rsidR="00CA6782">
        <w:rPr>
          <w:rFonts w:ascii="Times New Roman" w:hAnsi="Times New Roman" w:cs="Times New Roman"/>
          <w:lang w:val="es-ES_tradnl"/>
        </w:rPr>
        <w:t xml:space="preserve"> 2012</w:t>
      </w:r>
      <w:r w:rsidRPr="009D3ADA">
        <w:rPr>
          <w:rFonts w:ascii="Times New Roman" w:hAnsi="Times New Roman" w:cs="Times New Roman"/>
          <w:lang w:val="es-ES_tradnl"/>
        </w:rPr>
        <w:t xml:space="preserve">. </w:t>
      </w:r>
      <w:r w:rsidR="007C4DA2">
        <w:rPr>
          <w:rFonts w:ascii="Times New Roman" w:hAnsi="Times New Roman" w:cs="Times New Roman"/>
          <w:lang w:val="es-ES_tradnl"/>
        </w:rPr>
        <w:t xml:space="preserve">Finiquitos pendientes de pagar, pensiones alimenticias por enterar, prestamos por pagar de cuenta gasto corriente a otros </w:t>
      </w:r>
      <w:proofErr w:type="spellStart"/>
      <w:r w:rsidR="007C4DA2">
        <w:rPr>
          <w:rFonts w:ascii="Times New Roman" w:hAnsi="Times New Roman" w:cs="Times New Roman"/>
          <w:lang w:val="es-ES_tradnl"/>
        </w:rPr>
        <w:t>fondos,</w:t>
      </w:r>
      <w:r w:rsidRPr="009D3ADA">
        <w:rPr>
          <w:rFonts w:ascii="Times New Roman" w:hAnsi="Times New Roman" w:cs="Times New Roman"/>
          <w:lang w:val="es-ES_tradnl"/>
        </w:rPr>
        <w:t>Con</w:t>
      </w:r>
      <w:proofErr w:type="spellEnd"/>
      <w:r w:rsidRPr="009D3ADA">
        <w:rPr>
          <w:rFonts w:ascii="Times New Roman" w:hAnsi="Times New Roman" w:cs="Times New Roman"/>
          <w:lang w:val="es-ES_tradnl"/>
        </w:rPr>
        <w:t xml:space="preserve"> recursos del crédito solicitado a Banco Interaccio</w:t>
      </w:r>
      <w:r w:rsidR="007C4DA2">
        <w:rPr>
          <w:rFonts w:ascii="Times New Roman" w:hAnsi="Times New Roman" w:cs="Times New Roman"/>
          <w:lang w:val="es-ES_tradnl"/>
        </w:rPr>
        <w:t>nes se pagó a varios Acreedores.</w:t>
      </w:r>
      <w:r w:rsidRPr="009D3ADA">
        <w:rPr>
          <w:rFonts w:ascii="Times New Roman" w:hAnsi="Times New Roman" w:cs="Times New Roman"/>
          <w:lang w:val="es-ES_tradnl"/>
        </w:rPr>
        <w:t xml:space="preserve">  </w:t>
      </w:r>
      <w:r w:rsidR="007C4DA2">
        <w:rPr>
          <w:rFonts w:ascii="Times New Roman" w:hAnsi="Times New Roman" w:cs="Times New Roman"/>
          <w:lang w:val="es-ES_tradnl"/>
        </w:rPr>
        <w:t>S</w:t>
      </w:r>
      <w:r w:rsidRPr="009D3ADA">
        <w:rPr>
          <w:rFonts w:ascii="Times New Roman" w:hAnsi="Times New Roman" w:cs="Times New Roman"/>
          <w:lang w:val="es-ES_tradnl"/>
        </w:rPr>
        <w:t>iendo el sal</w:t>
      </w:r>
      <w:r w:rsidR="007C4DA2">
        <w:rPr>
          <w:rFonts w:ascii="Times New Roman" w:hAnsi="Times New Roman" w:cs="Times New Roman"/>
          <w:lang w:val="es-ES_tradnl"/>
        </w:rPr>
        <w:t>d</w:t>
      </w:r>
      <w:r w:rsidR="001B22E6">
        <w:rPr>
          <w:rFonts w:ascii="Times New Roman" w:hAnsi="Times New Roman" w:cs="Times New Roman"/>
          <w:lang w:val="es-ES_tradnl"/>
        </w:rPr>
        <w:t>o por pagar</w:t>
      </w:r>
      <w:r w:rsidRPr="009D3ADA">
        <w:rPr>
          <w:rFonts w:ascii="Times New Roman" w:hAnsi="Times New Roman" w:cs="Times New Roman"/>
          <w:lang w:val="es-ES_tradnl"/>
        </w:rPr>
        <w:t xml:space="preserve"> </w:t>
      </w:r>
      <w:r w:rsidR="001B22E6" w:rsidRPr="001B22E6">
        <w:rPr>
          <w:rFonts w:ascii="Times New Roman" w:hAnsi="Times New Roman" w:cs="Times New Roman"/>
          <w:u w:val="single"/>
          <w:lang w:val="es-ES_tradnl"/>
        </w:rPr>
        <w:t>al 30</w:t>
      </w:r>
      <w:r w:rsidR="007C4DA2" w:rsidRPr="001B22E6">
        <w:rPr>
          <w:rFonts w:ascii="Times New Roman" w:hAnsi="Times New Roman" w:cs="Times New Roman"/>
          <w:u w:val="single"/>
          <w:lang w:val="es-ES_tradnl"/>
        </w:rPr>
        <w:t xml:space="preserve"> de </w:t>
      </w:r>
      <w:r w:rsidR="001B22E6" w:rsidRPr="001B22E6">
        <w:rPr>
          <w:rFonts w:ascii="Times New Roman" w:hAnsi="Times New Roman" w:cs="Times New Roman"/>
          <w:u w:val="single"/>
          <w:lang w:val="es-ES_tradnl"/>
        </w:rPr>
        <w:t>Junio</w:t>
      </w:r>
      <w:r w:rsidR="007C4DA2" w:rsidRPr="001B22E6">
        <w:rPr>
          <w:rFonts w:ascii="Times New Roman" w:hAnsi="Times New Roman" w:cs="Times New Roman"/>
          <w:u w:val="single"/>
          <w:lang w:val="es-ES_tradnl"/>
        </w:rPr>
        <w:t xml:space="preserve"> </w:t>
      </w:r>
      <w:r w:rsidRPr="001B22E6">
        <w:rPr>
          <w:rFonts w:ascii="Times New Roman" w:hAnsi="Times New Roman" w:cs="Times New Roman"/>
          <w:u w:val="single"/>
          <w:lang w:val="es-ES_tradnl"/>
        </w:rPr>
        <w:t>l</w:t>
      </w:r>
      <w:r w:rsidRPr="009D3ADA">
        <w:rPr>
          <w:rFonts w:ascii="Times New Roman" w:hAnsi="Times New Roman" w:cs="Times New Roman"/>
          <w:lang w:val="es-ES_tradnl"/>
        </w:rPr>
        <w:t>a cantidad de $</w:t>
      </w:r>
      <w:r w:rsidR="001B22E6">
        <w:rPr>
          <w:rFonts w:ascii="Times New Roman" w:hAnsi="Times New Roman" w:cs="Times New Roman"/>
          <w:lang w:val="es-ES_tradnl"/>
        </w:rPr>
        <w:t>8</w:t>
      </w:r>
      <w:proofErr w:type="gramStart"/>
      <w:r w:rsidR="001B22E6">
        <w:rPr>
          <w:rFonts w:ascii="Times New Roman" w:hAnsi="Times New Roman" w:cs="Times New Roman"/>
          <w:lang w:val="es-ES_tradnl"/>
        </w:rPr>
        <w:t>,460,068.48</w:t>
      </w:r>
      <w:proofErr w:type="gramEnd"/>
      <w:r w:rsidR="001B22E6">
        <w:rPr>
          <w:rFonts w:ascii="Times New Roman" w:hAnsi="Times New Roman" w:cs="Times New Roman"/>
          <w:lang w:val="es-ES_tradnl"/>
        </w:rPr>
        <w:t>.</w:t>
      </w:r>
    </w:p>
    <w:p w:rsidR="001B22E6" w:rsidRDefault="001B22E6">
      <w:pPr>
        <w:jc w:val="both"/>
        <w:rPr>
          <w:rFonts w:ascii="Times New Roman" w:hAnsi="Times New Roman" w:cs="Times New Roman"/>
          <w:lang w:val="es-ES_tradnl"/>
        </w:rPr>
      </w:pPr>
    </w:p>
    <w:p w:rsidR="00C27709" w:rsidRPr="001B4618" w:rsidRDefault="0014403E">
      <w:pPr>
        <w:jc w:val="both"/>
        <w:rPr>
          <w:rFonts w:ascii="Times New Roman" w:hAnsi="Times New Roman" w:cs="Times New Roman"/>
          <w:b/>
          <w:lang w:val="es-ES_tradnl"/>
        </w:rPr>
      </w:pPr>
      <w:r w:rsidRPr="001B4618">
        <w:rPr>
          <w:rFonts w:ascii="Times New Roman" w:hAnsi="Times New Roman" w:cs="Times New Roman"/>
          <w:b/>
          <w:lang w:val="es-ES_tradnl"/>
        </w:rPr>
        <w:t>RETENCIONES Y CONTRIBUCIONES POR PAGAR A CORTO PLAZO</w:t>
      </w:r>
    </w:p>
    <w:p w:rsidR="0014403E" w:rsidRDefault="0014403E">
      <w:pPr>
        <w:jc w:val="both"/>
        <w:rPr>
          <w:rFonts w:ascii="Times New Roman" w:hAnsi="Times New Roman" w:cs="Times New Roman"/>
          <w:lang w:val="es-ES_tradnl"/>
        </w:rPr>
      </w:pPr>
      <w:r>
        <w:rPr>
          <w:rFonts w:ascii="Times New Roman" w:hAnsi="Times New Roman" w:cs="Times New Roman"/>
          <w:lang w:val="es-ES_tradnl"/>
        </w:rPr>
        <w:t>Son cuentas que registran deudas por adelantos en lo que se espera recibir, en el trimestre tenemos un saldo de $</w:t>
      </w:r>
      <w:r w:rsidR="001B4618">
        <w:rPr>
          <w:rFonts w:ascii="Times New Roman" w:hAnsi="Times New Roman" w:cs="Times New Roman"/>
          <w:lang w:val="es-ES_tradnl"/>
        </w:rPr>
        <w:t>8</w:t>
      </w:r>
      <w:proofErr w:type="gramStart"/>
      <w:r w:rsidR="001B4618">
        <w:rPr>
          <w:rFonts w:ascii="Times New Roman" w:hAnsi="Times New Roman" w:cs="Times New Roman"/>
          <w:lang w:val="es-ES_tradnl"/>
        </w:rPr>
        <w:t>,460,068.48</w:t>
      </w:r>
      <w:proofErr w:type="gramEnd"/>
    </w:p>
    <w:p w:rsidR="001B4618" w:rsidRPr="001B4618" w:rsidRDefault="001B4618">
      <w:pPr>
        <w:jc w:val="both"/>
        <w:rPr>
          <w:rFonts w:ascii="Times New Roman" w:hAnsi="Times New Roman" w:cs="Times New Roman"/>
          <w:b/>
          <w:lang w:val="es-ES_tradnl"/>
        </w:rPr>
      </w:pPr>
    </w:p>
    <w:p w:rsidR="001B4618" w:rsidRPr="001B4618" w:rsidRDefault="001B4618">
      <w:pPr>
        <w:jc w:val="both"/>
        <w:rPr>
          <w:rFonts w:ascii="Times New Roman" w:hAnsi="Times New Roman" w:cs="Times New Roman"/>
          <w:b/>
          <w:lang w:val="es-ES_tradnl"/>
        </w:rPr>
      </w:pPr>
      <w:r>
        <w:rPr>
          <w:rFonts w:ascii="Times New Roman" w:hAnsi="Times New Roman" w:cs="Times New Roman"/>
          <w:b/>
          <w:lang w:val="es-ES_tradnl"/>
        </w:rPr>
        <w:t>DEVOLUC</w:t>
      </w:r>
      <w:r w:rsidRPr="001B4618">
        <w:rPr>
          <w:rFonts w:ascii="Times New Roman" w:hAnsi="Times New Roman" w:cs="Times New Roman"/>
          <w:b/>
          <w:lang w:val="es-ES_tradnl"/>
        </w:rPr>
        <w:t>IONES DE LA LEY DE INGRESOS</w:t>
      </w:r>
    </w:p>
    <w:p w:rsidR="001B4618" w:rsidRPr="009D3ADA" w:rsidRDefault="001B4618">
      <w:pPr>
        <w:jc w:val="both"/>
        <w:rPr>
          <w:rFonts w:ascii="Times New Roman" w:hAnsi="Times New Roman" w:cs="Times New Roman"/>
          <w:lang w:val="es-ES_tradnl"/>
        </w:rPr>
      </w:pPr>
      <w:r>
        <w:rPr>
          <w:rFonts w:ascii="Times New Roman" w:hAnsi="Times New Roman" w:cs="Times New Roman"/>
          <w:lang w:val="es-ES_tradnl"/>
        </w:rPr>
        <w:t>Cobros que se realizan directos de las participaciones derivadas, el saldo es de $7</w:t>
      </w:r>
      <w:proofErr w:type="gramStart"/>
      <w:r>
        <w:rPr>
          <w:rFonts w:ascii="Times New Roman" w:hAnsi="Times New Roman" w:cs="Times New Roman"/>
          <w:lang w:val="es-ES_tradnl"/>
        </w:rPr>
        <w:t>,102,314.20</w:t>
      </w:r>
      <w:proofErr w:type="gramEnd"/>
      <w:r>
        <w:rPr>
          <w:rFonts w:ascii="Times New Roman" w:hAnsi="Times New Roman" w:cs="Times New Roman"/>
          <w:lang w:val="es-ES_tradnl"/>
        </w:rPr>
        <w:t>.</w:t>
      </w:r>
    </w:p>
    <w:p w:rsidR="00CB3558" w:rsidRPr="009D3ADA" w:rsidRDefault="00CB3558">
      <w:pPr>
        <w:jc w:val="both"/>
        <w:rPr>
          <w:rFonts w:ascii="Times New Roman" w:hAnsi="Times New Roman" w:cs="Times New Roman"/>
          <w:lang w:val="es-ES_tradnl"/>
        </w:rPr>
      </w:pPr>
    </w:p>
    <w:p w:rsidR="00CB3558" w:rsidRDefault="000F64C1">
      <w:pPr>
        <w:jc w:val="both"/>
        <w:rPr>
          <w:rFonts w:ascii="Times New Roman" w:hAnsi="Times New Roman" w:cs="Times New Roman"/>
          <w:lang w:val="es-ES_tradnl"/>
        </w:rPr>
      </w:pPr>
      <w:r w:rsidRPr="009D3ADA">
        <w:rPr>
          <w:rFonts w:ascii="Times New Roman" w:hAnsi="Times New Roman" w:cs="Times New Roman"/>
          <w:b/>
          <w:lang w:val="es-ES_tradnl"/>
        </w:rPr>
        <w:t>OTRAS CUENTAS POR PAGAR A CORTO PLAZO</w:t>
      </w:r>
      <w:r w:rsidR="00F81DD1">
        <w:rPr>
          <w:rFonts w:ascii="Times New Roman" w:hAnsi="Times New Roman" w:cs="Times New Roman"/>
          <w:b/>
          <w:lang w:val="es-ES_tradnl"/>
        </w:rPr>
        <w:t xml:space="preserve"> (PARTICIP.Y APORT.)</w:t>
      </w:r>
      <w:r w:rsidRPr="009D3ADA">
        <w:rPr>
          <w:rFonts w:ascii="Times New Roman" w:hAnsi="Times New Roman" w:cs="Times New Roman"/>
          <w:b/>
          <w:lang w:val="es-ES_tradnl"/>
        </w:rPr>
        <w:t>:</w:t>
      </w:r>
      <w:r w:rsidR="00AD7381">
        <w:rPr>
          <w:rFonts w:ascii="Times New Roman" w:hAnsi="Times New Roman" w:cs="Times New Roman"/>
          <w:b/>
          <w:lang w:val="es-ES_tradnl"/>
        </w:rPr>
        <w:t xml:space="preserve">   </w:t>
      </w:r>
      <w:r w:rsidRPr="009D3ADA">
        <w:rPr>
          <w:rFonts w:ascii="Times New Roman" w:hAnsi="Times New Roman" w:cs="Times New Roman"/>
          <w:lang w:val="es-ES_tradnl"/>
        </w:rPr>
        <w:t xml:space="preserve">Representa nuestras obligaciones contraídas con el Gobierno del Estado de Sonora, por los anticipos que nos otorgaron a cuenta de las Participaciones mensuales, un crédito en cadenas </w:t>
      </w:r>
      <w:r w:rsidRPr="009D3ADA">
        <w:rPr>
          <w:rFonts w:ascii="Times New Roman" w:hAnsi="Times New Roman" w:cs="Times New Roman"/>
          <w:lang w:val="es-ES_tradnl"/>
        </w:rPr>
        <w:lastRenderedPageBreak/>
        <w:t>productivas para pagar adeudos con un contratista de obra pública,</w:t>
      </w:r>
      <w:r w:rsidR="007517A6">
        <w:rPr>
          <w:rFonts w:ascii="Times New Roman" w:hAnsi="Times New Roman" w:cs="Times New Roman"/>
          <w:lang w:val="es-ES_tradnl"/>
        </w:rPr>
        <w:t xml:space="preserve"> </w:t>
      </w:r>
      <w:r w:rsidR="007C4DA2">
        <w:rPr>
          <w:rFonts w:ascii="Times New Roman" w:hAnsi="Times New Roman" w:cs="Times New Roman"/>
          <w:lang w:val="es-ES_tradnl"/>
        </w:rPr>
        <w:t xml:space="preserve">en este trimestre aumento el saldo a pagar </w:t>
      </w:r>
      <w:r w:rsidRPr="009D3ADA">
        <w:rPr>
          <w:rFonts w:ascii="Times New Roman" w:hAnsi="Times New Roman" w:cs="Times New Roman"/>
          <w:lang w:val="es-ES_tradnl"/>
        </w:rPr>
        <w:t xml:space="preserve">por el </w:t>
      </w:r>
      <w:r w:rsidR="007C4DA2">
        <w:rPr>
          <w:rFonts w:ascii="Times New Roman" w:hAnsi="Times New Roman" w:cs="Times New Roman"/>
          <w:lang w:val="es-ES_tradnl"/>
        </w:rPr>
        <w:t>anticipo recibido a cuenta participaciones del ejercicio 2016</w:t>
      </w:r>
      <w:r w:rsidRPr="009D3ADA">
        <w:rPr>
          <w:rFonts w:ascii="Times New Roman" w:hAnsi="Times New Roman" w:cs="Times New Roman"/>
          <w:lang w:val="es-ES_tradnl"/>
        </w:rPr>
        <w:t xml:space="preserve"> para el pago de aguinaldo del ejercicio 201</w:t>
      </w:r>
      <w:r w:rsidR="007C4DA2">
        <w:rPr>
          <w:rFonts w:ascii="Times New Roman" w:hAnsi="Times New Roman" w:cs="Times New Roman"/>
          <w:lang w:val="es-ES_tradnl"/>
        </w:rPr>
        <w:t>5</w:t>
      </w:r>
      <w:r w:rsidRPr="009D3ADA">
        <w:rPr>
          <w:rFonts w:ascii="Times New Roman" w:hAnsi="Times New Roman" w:cs="Times New Roman"/>
          <w:lang w:val="es-ES_tradnl"/>
        </w:rPr>
        <w:t xml:space="preserve"> con </w:t>
      </w:r>
      <w:proofErr w:type="spellStart"/>
      <w:r w:rsidRPr="009D3ADA">
        <w:rPr>
          <w:rFonts w:ascii="Times New Roman" w:hAnsi="Times New Roman" w:cs="Times New Roman"/>
          <w:lang w:val="es-ES_tradnl"/>
        </w:rPr>
        <w:t>en</w:t>
      </w:r>
      <w:proofErr w:type="spellEnd"/>
      <w:r w:rsidRPr="009D3ADA">
        <w:rPr>
          <w:rFonts w:ascii="Times New Roman" w:hAnsi="Times New Roman" w:cs="Times New Roman"/>
          <w:lang w:val="es-ES_tradnl"/>
        </w:rPr>
        <w:t xml:space="preserve"> Gobierno del Estado de Sonora, obligaciones a cumplir en tiempo y forma.</w:t>
      </w:r>
      <w:r w:rsidR="007C4DA2">
        <w:rPr>
          <w:rFonts w:ascii="Times New Roman" w:hAnsi="Times New Roman" w:cs="Times New Roman"/>
          <w:lang w:val="es-ES_tradnl"/>
        </w:rPr>
        <w:t xml:space="preserve"> </w:t>
      </w:r>
      <w:r w:rsidR="00984E13">
        <w:rPr>
          <w:rFonts w:ascii="Times New Roman" w:hAnsi="Times New Roman" w:cs="Times New Roman"/>
          <w:lang w:val="es-ES_tradnl"/>
        </w:rPr>
        <w:t>E</w:t>
      </w:r>
      <w:r w:rsidR="007517A6">
        <w:rPr>
          <w:rFonts w:ascii="Times New Roman" w:hAnsi="Times New Roman" w:cs="Times New Roman"/>
          <w:lang w:val="es-ES_tradnl"/>
        </w:rPr>
        <w:t>l saldo total por liquidar en este rubro es de $</w:t>
      </w:r>
      <w:r w:rsidR="001B4618">
        <w:rPr>
          <w:rFonts w:ascii="Times New Roman" w:hAnsi="Times New Roman" w:cs="Times New Roman"/>
          <w:lang w:val="es-ES_tradnl"/>
        </w:rPr>
        <w:t>15</w:t>
      </w:r>
      <w:proofErr w:type="gramStart"/>
      <w:r w:rsidR="001B4618">
        <w:rPr>
          <w:rFonts w:ascii="Times New Roman" w:hAnsi="Times New Roman" w:cs="Times New Roman"/>
          <w:lang w:val="es-ES_tradnl"/>
        </w:rPr>
        <w:t>,981,559.32</w:t>
      </w:r>
      <w:proofErr w:type="gramEnd"/>
    </w:p>
    <w:p w:rsidR="00CB3558" w:rsidRPr="009D3ADA" w:rsidRDefault="00CB3558">
      <w:pPr>
        <w:jc w:val="both"/>
        <w:rPr>
          <w:rFonts w:ascii="Times New Roman" w:hAnsi="Times New Roman" w:cs="Times New Roman"/>
          <w:lang w:val="es-ES_tradnl"/>
        </w:rPr>
      </w:pPr>
    </w:p>
    <w:p w:rsidR="00CB3558" w:rsidRPr="009D3ADA" w:rsidRDefault="000F64C1">
      <w:pPr>
        <w:jc w:val="center"/>
        <w:rPr>
          <w:rFonts w:ascii="Times New Roman" w:hAnsi="Times New Roman" w:cs="Times New Roman"/>
          <w:b/>
          <w:u w:val="single"/>
          <w:lang w:val="es-ES_tradnl"/>
        </w:rPr>
      </w:pPr>
      <w:r w:rsidRPr="009D3ADA">
        <w:rPr>
          <w:rFonts w:ascii="Times New Roman" w:hAnsi="Times New Roman" w:cs="Times New Roman"/>
          <w:b/>
          <w:u w:val="single"/>
          <w:lang w:val="es-ES_tradnl"/>
        </w:rPr>
        <w:t>PASIVO FIJO</w:t>
      </w:r>
    </w:p>
    <w:p w:rsidR="00CB3558" w:rsidRPr="009D3ADA" w:rsidRDefault="00CB3558">
      <w:pPr>
        <w:jc w:val="center"/>
        <w:rPr>
          <w:rFonts w:ascii="Times New Roman" w:hAnsi="Times New Roman" w:cs="Times New Roman"/>
          <w:lang w:val="es-ES_tradnl"/>
        </w:rPr>
      </w:pPr>
    </w:p>
    <w:p w:rsidR="00CB3558" w:rsidRPr="009D3ADA" w:rsidRDefault="000F64C1">
      <w:pPr>
        <w:jc w:val="both"/>
        <w:rPr>
          <w:rFonts w:ascii="Times New Roman" w:hAnsi="Times New Roman" w:cs="Times New Roman"/>
          <w:b/>
          <w:lang w:val="es-ES_tradnl"/>
        </w:rPr>
      </w:pPr>
      <w:r w:rsidRPr="009D3ADA">
        <w:rPr>
          <w:rFonts w:ascii="Times New Roman" w:hAnsi="Times New Roman" w:cs="Times New Roman"/>
          <w:b/>
          <w:lang w:val="es-ES_tradnl"/>
        </w:rPr>
        <w:t>OTROS DOCUMENTOS A PAGAR A LARGO PLAZO:</w:t>
      </w:r>
    </w:p>
    <w:p w:rsidR="00CB3558" w:rsidRDefault="000F64C1">
      <w:pPr>
        <w:jc w:val="both"/>
        <w:rPr>
          <w:rFonts w:ascii="Times New Roman" w:hAnsi="Times New Roman" w:cs="Times New Roman"/>
          <w:lang w:val="es-ES_tradnl"/>
        </w:rPr>
      </w:pPr>
      <w:r w:rsidRPr="009D3ADA">
        <w:rPr>
          <w:rFonts w:ascii="Times New Roman" w:hAnsi="Times New Roman" w:cs="Times New Roman"/>
          <w:lang w:val="es-ES_tradnl"/>
        </w:rPr>
        <w:t>Representa nuestras obligaciones</w:t>
      </w:r>
      <w:r w:rsidR="009568ED">
        <w:rPr>
          <w:rFonts w:ascii="Times New Roman" w:hAnsi="Times New Roman" w:cs="Times New Roman"/>
          <w:lang w:val="es-ES_tradnl"/>
        </w:rPr>
        <w:t xml:space="preserve"> contraídas con terceros por pré</w:t>
      </w:r>
      <w:r w:rsidRPr="009D3ADA">
        <w:rPr>
          <w:rFonts w:ascii="Times New Roman" w:hAnsi="Times New Roman" w:cs="Times New Roman"/>
          <w:lang w:val="es-ES_tradnl"/>
        </w:rPr>
        <w:t xml:space="preserve">stamos solicitados, primeramente ante FAPES y posteriormente ante BANOBRAS un crédito para cubrir el pago total del adeudo ante FAPES con vencimiento en Julio del 2030 y otro crédito para la compra de recolectores con vencimientos en Octubre del  2017. </w:t>
      </w:r>
      <w:r w:rsidR="0014403E">
        <w:rPr>
          <w:rFonts w:ascii="Times New Roman" w:hAnsi="Times New Roman" w:cs="Times New Roman"/>
          <w:lang w:val="es-ES_tradnl"/>
        </w:rPr>
        <w:t xml:space="preserve">En este </w:t>
      </w:r>
      <w:r w:rsidR="00F77838">
        <w:rPr>
          <w:rFonts w:ascii="Times New Roman" w:hAnsi="Times New Roman" w:cs="Times New Roman"/>
          <w:lang w:val="es-ES_tradnl"/>
        </w:rPr>
        <w:t xml:space="preserve">trimestre </w:t>
      </w:r>
      <w:r w:rsidR="0014403E">
        <w:rPr>
          <w:rFonts w:ascii="Times New Roman" w:hAnsi="Times New Roman" w:cs="Times New Roman"/>
          <w:lang w:val="es-ES_tradnl"/>
        </w:rPr>
        <w:t>queda un saldo de $23</w:t>
      </w:r>
      <w:proofErr w:type="gramStart"/>
      <w:r w:rsidR="0014403E">
        <w:rPr>
          <w:rFonts w:ascii="Times New Roman" w:hAnsi="Times New Roman" w:cs="Times New Roman"/>
          <w:lang w:val="es-ES_tradnl"/>
        </w:rPr>
        <w:t>,958,400.37</w:t>
      </w:r>
      <w:proofErr w:type="gramEnd"/>
      <w:r w:rsidR="0014403E">
        <w:rPr>
          <w:rFonts w:ascii="Times New Roman" w:hAnsi="Times New Roman" w:cs="Times New Roman"/>
          <w:lang w:val="es-ES_tradnl"/>
        </w:rPr>
        <w:t>.</w:t>
      </w:r>
    </w:p>
    <w:p w:rsidR="0014403E" w:rsidRDefault="0014403E">
      <w:pPr>
        <w:jc w:val="both"/>
        <w:rPr>
          <w:rFonts w:ascii="Times New Roman" w:hAnsi="Times New Roman" w:cs="Times New Roman"/>
          <w:lang w:val="es-ES_tradnl"/>
        </w:rPr>
      </w:pPr>
    </w:p>
    <w:p w:rsidR="0014403E" w:rsidRPr="0014403E" w:rsidRDefault="0014403E">
      <w:pPr>
        <w:jc w:val="both"/>
        <w:rPr>
          <w:rFonts w:ascii="Times New Roman" w:hAnsi="Times New Roman" w:cs="Times New Roman"/>
          <w:b/>
          <w:lang w:val="es-ES_tradnl"/>
        </w:rPr>
      </w:pPr>
      <w:r w:rsidRPr="0014403E">
        <w:rPr>
          <w:rFonts w:ascii="Times New Roman" w:hAnsi="Times New Roman" w:cs="Times New Roman"/>
          <w:b/>
          <w:lang w:val="es-ES_tradnl"/>
        </w:rPr>
        <w:t>OTROS PASIVOS DIFERIDOS POR PAGAR A LARGO PLAZO</w:t>
      </w:r>
    </w:p>
    <w:p w:rsidR="0014403E" w:rsidRDefault="0014403E">
      <w:pPr>
        <w:jc w:val="both"/>
        <w:rPr>
          <w:rFonts w:ascii="Times New Roman" w:hAnsi="Times New Roman" w:cs="Times New Roman"/>
          <w:lang w:val="es-ES_tradnl"/>
        </w:rPr>
      </w:pPr>
      <w:r>
        <w:rPr>
          <w:rFonts w:ascii="Times New Roman" w:hAnsi="Times New Roman" w:cs="Times New Roman"/>
          <w:lang w:val="es-ES_tradnl"/>
        </w:rPr>
        <w:t xml:space="preserve">Aquí se registró lo entregado al crédito educativo, con un saldo de $641,110.00 </w:t>
      </w:r>
    </w:p>
    <w:p w:rsidR="0014403E" w:rsidRDefault="0014403E">
      <w:pPr>
        <w:jc w:val="both"/>
        <w:rPr>
          <w:rFonts w:ascii="Times New Roman" w:hAnsi="Times New Roman" w:cs="Times New Roman"/>
          <w:lang w:val="es-ES_tradnl"/>
        </w:rPr>
      </w:pPr>
    </w:p>
    <w:p w:rsidR="0014403E" w:rsidRDefault="0014403E">
      <w:pPr>
        <w:jc w:val="both"/>
        <w:rPr>
          <w:rFonts w:ascii="Times New Roman" w:hAnsi="Times New Roman" w:cs="Times New Roman"/>
          <w:lang w:val="es-ES_tradnl"/>
        </w:rPr>
      </w:pPr>
    </w:p>
    <w:p w:rsidR="0014403E" w:rsidRDefault="0014403E">
      <w:pPr>
        <w:jc w:val="both"/>
        <w:rPr>
          <w:rFonts w:ascii="Times New Roman" w:hAnsi="Times New Roman" w:cs="Times New Roman"/>
          <w:lang w:val="es-ES_tradnl"/>
        </w:rPr>
      </w:pPr>
    </w:p>
    <w:p w:rsidR="00203892" w:rsidRPr="004E1D53" w:rsidRDefault="00203892">
      <w:pPr>
        <w:jc w:val="both"/>
        <w:rPr>
          <w:rFonts w:ascii="Times New Roman" w:hAnsi="Times New Roman" w:cs="Times New Roman"/>
          <w:lang w:val="es-ES_tradnl"/>
        </w:rPr>
      </w:pPr>
    </w:p>
    <w:p w:rsidR="00CB3558" w:rsidRPr="004E1D53" w:rsidRDefault="000F64C1" w:rsidP="004E1D53">
      <w:pPr>
        <w:jc w:val="center"/>
        <w:rPr>
          <w:rFonts w:ascii="Times New Roman" w:hAnsi="Times New Roman" w:cs="Times New Roman"/>
          <w:b/>
          <w:u w:val="single"/>
          <w:lang w:val="es-ES_tradnl"/>
        </w:rPr>
      </w:pPr>
      <w:r w:rsidRPr="009D3ADA">
        <w:rPr>
          <w:rFonts w:ascii="Times New Roman" w:hAnsi="Times New Roman" w:cs="Times New Roman"/>
          <w:b/>
          <w:u w:val="single"/>
          <w:lang w:val="es-ES_tradnl"/>
        </w:rPr>
        <w:t>PATRIMONIO</w:t>
      </w:r>
    </w:p>
    <w:p w:rsidR="004E1D53" w:rsidRDefault="004E1D53">
      <w:pPr>
        <w:jc w:val="both"/>
        <w:rPr>
          <w:rFonts w:ascii="Times New Roman" w:hAnsi="Times New Roman" w:cs="Times New Roman"/>
          <w:b/>
          <w:lang w:val="es-ES_tradnl"/>
        </w:rPr>
      </w:pPr>
    </w:p>
    <w:p w:rsidR="00CB3558" w:rsidRPr="009D3ADA" w:rsidRDefault="000F64C1">
      <w:pPr>
        <w:jc w:val="both"/>
        <w:rPr>
          <w:rFonts w:ascii="Times New Roman" w:hAnsi="Times New Roman" w:cs="Times New Roman"/>
          <w:b/>
          <w:lang w:val="es-ES_tradnl"/>
        </w:rPr>
      </w:pPr>
      <w:r w:rsidRPr="009D3ADA">
        <w:rPr>
          <w:rFonts w:ascii="Times New Roman" w:hAnsi="Times New Roman" w:cs="Times New Roman"/>
          <w:b/>
          <w:lang w:val="es-ES_tradnl"/>
        </w:rPr>
        <w:t>ACTUALIZACIÓN DE LA HACIENDA PÚBLICA/PATRIMONIO:</w:t>
      </w:r>
    </w:p>
    <w:p w:rsidR="00CB3558" w:rsidRPr="009D3ADA" w:rsidRDefault="00CB3558">
      <w:pPr>
        <w:jc w:val="both"/>
        <w:rPr>
          <w:rFonts w:ascii="Times New Roman" w:hAnsi="Times New Roman" w:cs="Times New Roman"/>
          <w:b/>
          <w:lang w:val="es-ES_tradnl"/>
        </w:rPr>
      </w:pPr>
    </w:p>
    <w:p w:rsidR="00CB3558" w:rsidRPr="009D3ADA" w:rsidRDefault="000F64C1">
      <w:pPr>
        <w:jc w:val="both"/>
        <w:rPr>
          <w:rFonts w:ascii="Times New Roman" w:hAnsi="Times New Roman" w:cs="Times New Roman"/>
          <w:lang w:val="es-ES_tradnl"/>
        </w:rPr>
      </w:pPr>
      <w:r w:rsidRPr="009D3ADA">
        <w:rPr>
          <w:rFonts w:ascii="Times New Roman" w:hAnsi="Times New Roman" w:cs="Times New Roman"/>
          <w:lang w:val="es-ES_tradnl"/>
        </w:rPr>
        <w:t>Represente el importe total de nuestros activos fijos con los que cuenta el Municipio para poder funcionar y desarrollar sus objetivos de administración pública.</w:t>
      </w:r>
      <w:r w:rsidR="00642135">
        <w:rPr>
          <w:rFonts w:ascii="Times New Roman" w:hAnsi="Times New Roman" w:cs="Times New Roman"/>
          <w:lang w:val="es-ES_tradnl"/>
        </w:rPr>
        <w:t xml:space="preserve"> </w:t>
      </w:r>
      <w:r w:rsidR="005D7DE6">
        <w:rPr>
          <w:rFonts w:ascii="Times New Roman" w:hAnsi="Times New Roman" w:cs="Times New Roman"/>
          <w:lang w:val="es-ES_tradnl"/>
        </w:rPr>
        <w:t>E</w:t>
      </w:r>
      <w:r w:rsidR="001F042C">
        <w:rPr>
          <w:rFonts w:ascii="Times New Roman" w:hAnsi="Times New Roman" w:cs="Times New Roman"/>
          <w:lang w:val="es-ES_tradnl"/>
        </w:rPr>
        <w:t>l</w:t>
      </w:r>
      <w:r w:rsidR="00642135">
        <w:rPr>
          <w:rFonts w:ascii="Times New Roman" w:hAnsi="Times New Roman" w:cs="Times New Roman"/>
          <w:lang w:val="es-ES_tradnl"/>
        </w:rPr>
        <w:t xml:space="preserve"> saldo al 3</w:t>
      </w:r>
      <w:r w:rsidR="005D7DE6">
        <w:rPr>
          <w:rFonts w:ascii="Times New Roman" w:hAnsi="Times New Roman" w:cs="Times New Roman"/>
          <w:lang w:val="es-ES_tradnl"/>
        </w:rPr>
        <w:t>0</w:t>
      </w:r>
      <w:r w:rsidR="00642135">
        <w:rPr>
          <w:rFonts w:ascii="Times New Roman" w:hAnsi="Times New Roman" w:cs="Times New Roman"/>
          <w:lang w:val="es-ES_tradnl"/>
        </w:rPr>
        <w:t xml:space="preserve"> de </w:t>
      </w:r>
      <w:r w:rsidR="005D7DE6">
        <w:rPr>
          <w:rFonts w:ascii="Times New Roman" w:hAnsi="Times New Roman" w:cs="Times New Roman"/>
          <w:lang w:val="es-ES_tradnl"/>
        </w:rPr>
        <w:t>Junio</w:t>
      </w:r>
      <w:r w:rsidR="00642135">
        <w:rPr>
          <w:rFonts w:ascii="Times New Roman" w:hAnsi="Times New Roman" w:cs="Times New Roman"/>
          <w:lang w:val="es-ES_tradnl"/>
        </w:rPr>
        <w:t xml:space="preserve"> </w:t>
      </w:r>
      <w:r w:rsidR="001F042C">
        <w:rPr>
          <w:rFonts w:ascii="Times New Roman" w:hAnsi="Times New Roman" w:cs="Times New Roman"/>
          <w:lang w:val="es-ES_tradnl"/>
        </w:rPr>
        <w:t xml:space="preserve"> es </w:t>
      </w:r>
      <w:r w:rsidR="00642135">
        <w:rPr>
          <w:rFonts w:ascii="Times New Roman" w:hAnsi="Times New Roman" w:cs="Times New Roman"/>
          <w:lang w:val="es-ES_tradnl"/>
        </w:rPr>
        <w:t>de $</w:t>
      </w:r>
      <w:r w:rsidR="00A92C9E">
        <w:rPr>
          <w:rFonts w:ascii="Times New Roman" w:hAnsi="Times New Roman" w:cs="Times New Roman"/>
          <w:lang w:val="es-ES_tradnl"/>
        </w:rPr>
        <w:t xml:space="preserve">113’ </w:t>
      </w:r>
      <w:r w:rsidR="00D4057C">
        <w:rPr>
          <w:rFonts w:ascii="Times New Roman" w:hAnsi="Times New Roman" w:cs="Times New Roman"/>
          <w:lang w:val="es-ES_tradnl"/>
        </w:rPr>
        <w:t>143,685.22</w:t>
      </w:r>
      <w:r w:rsidR="00982952">
        <w:rPr>
          <w:rFonts w:ascii="Times New Roman" w:hAnsi="Times New Roman" w:cs="Times New Roman"/>
          <w:lang w:val="es-ES_tradnl"/>
        </w:rPr>
        <w:t xml:space="preserve"> </w:t>
      </w:r>
    </w:p>
    <w:p w:rsidR="00642135" w:rsidRPr="009D3ADA" w:rsidRDefault="00642135">
      <w:pPr>
        <w:jc w:val="both"/>
        <w:rPr>
          <w:rFonts w:ascii="Times New Roman" w:hAnsi="Times New Roman" w:cs="Times New Roman"/>
          <w:lang w:val="es-ES_tradnl"/>
        </w:rPr>
      </w:pPr>
    </w:p>
    <w:p w:rsidR="00CB3558" w:rsidRPr="009D3ADA" w:rsidRDefault="000F64C1">
      <w:pPr>
        <w:jc w:val="both"/>
        <w:rPr>
          <w:rFonts w:ascii="Times New Roman" w:hAnsi="Times New Roman" w:cs="Times New Roman"/>
          <w:b/>
          <w:lang w:val="es-ES_tradnl"/>
        </w:rPr>
      </w:pPr>
      <w:r w:rsidRPr="009D3ADA">
        <w:rPr>
          <w:rFonts w:ascii="Times New Roman" w:hAnsi="Times New Roman" w:cs="Times New Roman"/>
          <w:b/>
          <w:lang w:val="es-ES_tradnl"/>
        </w:rPr>
        <w:t>RESULTADOS DE EJERCICIOS ANTERIORES:</w:t>
      </w:r>
    </w:p>
    <w:p w:rsidR="00CB3558" w:rsidRPr="009D3ADA" w:rsidRDefault="00CB3558">
      <w:pPr>
        <w:jc w:val="both"/>
        <w:rPr>
          <w:rFonts w:ascii="Times New Roman" w:hAnsi="Times New Roman" w:cs="Times New Roman"/>
          <w:b/>
          <w:lang w:val="es-ES_tradnl"/>
        </w:rPr>
      </w:pPr>
    </w:p>
    <w:p w:rsidR="00CB3558" w:rsidRDefault="000F64C1">
      <w:pPr>
        <w:jc w:val="both"/>
        <w:rPr>
          <w:rFonts w:ascii="Times New Roman" w:hAnsi="Times New Roman" w:cs="Times New Roman"/>
          <w:lang w:val="es-ES_tradnl"/>
        </w:rPr>
      </w:pPr>
      <w:r w:rsidRPr="009D3ADA">
        <w:rPr>
          <w:rFonts w:ascii="Times New Roman" w:hAnsi="Times New Roman" w:cs="Times New Roman"/>
          <w:lang w:val="es-ES_tradnl"/>
        </w:rPr>
        <w:t>Representa el resultado final obtenido de las administraciones anteriores a la actual, presentándose por separado en cada una de ellas, Administraciones anteriores a 1997, Administración 1997- 2000, 2000-2003, 2003-2006, 2006-2009, 2009-2012.2012-2015.</w:t>
      </w:r>
      <w:r w:rsidR="00964FBC">
        <w:rPr>
          <w:rFonts w:ascii="Times New Roman" w:hAnsi="Times New Roman" w:cs="Times New Roman"/>
          <w:lang w:val="es-ES_tradnl"/>
        </w:rPr>
        <w:t xml:space="preserve"> </w:t>
      </w:r>
      <w:r w:rsidR="00D45730">
        <w:rPr>
          <w:rFonts w:ascii="Times New Roman" w:hAnsi="Times New Roman" w:cs="Times New Roman"/>
          <w:lang w:val="es-ES_tradnl"/>
        </w:rPr>
        <w:t>De Enero a Junio se realizaron ajustes a la Administración 2012-2015 .</w:t>
      </w:r>
      <w:r w:rsidR="00964FBC">
        <w:rPr>
          <w:rFonts w:ascii="Times New Roman" w:hAnsi="Times New Roman" w:cs="Times New Roman"/>
          <w:lang w:val="es-ES_tradnl"/>
        </w:rPr>
        <w:t xml:space="preserve">Con saldo al </w:t>
      </w:r>
      <w:r w:rsidR="006414B0">
        <w:rPr>
          <w:rFonts w:ascii="Times New Roman" w:hAnsi="Times New Roman" w:cs="Times New Roman"/>
          <w:lang w:val="es-ES_tradnl"/>
        </w:rPr>
        <w:t>3</w:t>
      </w:r>
      <w:r w:rsidR="005D7DE6">
        <w:rPr>
          <w:rFonts w:ascii="Times New Roman" w:hAnsi="Times New Roman" w:cs="Times New Roman"/>
          <w:lang w:val="es-ES_tradnl"/>
        </w:rPr>
        <w:t>0</w:t>
      </w:r>
      <w:r w:rsidR="006414B0">
        <w:rPr>
          <w:rFonts w:ascii="Times New Roman" w:hAnsi="Times New Roman" w:cs="Times New Roman"/>
          <w:lang w:val="es-ES_tradnl"/>
        </w:rPr>
        <w:t xml:space="preserve"> de </w:t>
      </w:r>
      <w:r w:rsidR="005D7DE6">
        <w:rPr>
          <w:rFonts w:ascii="Times New Roman" w:hAnsi="Times New Roman" w:cs="Times New Roman"/>
          <w:lang w:val="es-ES_tradnl"/>
        </w:rPr>
        <w:t>Junio</w:t>
      </w:r>
      <w:r w:rsidR="00D4057C">
        <w:rPr>
          <w:rFonts w:ascii="Times New Roman" w:hAnsi="Times New Roman" w:cs="Times New Roman"/>
          <w:lang w:val="es-ES_tradnl"/>
        </w:rPr>
        <w:t xml:space="preserve"> es</w:t>
      </w:r>
      <w:r w:rsidR="0070459B">
        <w:rPr>
          <w:rFonts w:ascii="Times New Roman" w:hAnsi="Times New Roman" w:cs="Times New Roman"/>
          <w:lang w:val="es-ES_tradnl"/>
        </w:rPr>
        <w:t xml:space="preserve"> de</w:t>
      </w:r>
      <w:r w:rsidR="00964FBC">
        <w:rPr>
          <w:rFonts w:ascii="Times New Roman" w:hAnsi="Times New Roman" w:cs="Times New Roman"/>
          <w:lang w:val="es-ES_tradnl"/>
        </w:rPr>
        <w:t xml:space="preserve">  ($</w:t>
      </w:r>
      <w:r w:rsidR="005D7DE6">
        <w:rPr>
          <w:rFonts w:ascii="Times New Roman" w:hAnsi="Times New Roman" w:cs="Times New Roman"/>
          <w:lang w:val="es-ES_tradnl"/>
        </w:rPr>
        <w:t>56</w:t>
      </w:r>
      <w:proofErr w:type="gramStart"/>
      <w:r w:rsidR="005D7DE6">
        <w:rPr>
          <w:rFonts w:ascii="Times New Roman" w:hAnsi="Times New Roman" w:cs="Times New Roman"/>
          <w:lang w:val="es-ES_tradnl"/>
        </w:rPr>
        <w:t>,626,016.26</w:t>
      </w:r>
      <w:proofErr w:type="gramEnd"/>
      <w:r w:rsidR="00964FBC">
        <w:rPr>
          <w:rFonts w:ascii="Times New Roman" w:hAnsi="Times New Roman" w:cs="Times New Roman"/>
          <w:lang w:val="es-ES_tradnl"/>
        </w:rPr>
        <w:t>)</w:t>
      </w:r>
      <w:r w:rsidR="005D7DE6">
        <w:rPr>
          <w:rFonts w:ascii="Times New Roman" w:hAnsi="Times New Roman" w:cs="Times New Roman"/>
          <w:lang w:val="es-ES_tradnl"/>
        </w:rPr>
        <w:t>.</w:t>
      </w:r>
    </w:p>
    <w:p w:rsidR="00964FBC" w:rsidRPr="00964FBC" w:rsidRDefault="00964FBC">
      <w:pPr>
        <w:jc w:val="both"/>
        <w:rPr>
          <w:rFonts w:ascii="Times New Roman" w:hAnsi="Times New Roman" w:cs="Times New Roman"/>
          <w:lang w:val="es-ES_tradnl"/>
        </w:rPr>
      </w:pPr>
    </w:p>
    <w:p w:rsidR="00CB3558" w:rsidRPr="009D3ADA" w:rsidRDefault="000F64C1">
      <w:pPr>
        <w:jc w:val="both"/>
        <w:rPr>
          <w:rFonts w:ascii="Times New Roman" w:hAnsi="Times New Roman" w:cs="Times New Roman"/>
          <w:b/>
          <w:lang w:val="es-ES_tradnl"/>
        </w:rPr>
      </w:pPr>
      <w:r w:rsidRPr="009D3ADA">
        <w:rPr>
          <w:rFonts w:ascii="Times New Roman" w:hAnsi="Times New Roman" w:cs="Times New Roman"/>
          <w:b/>
          <w:lang w:val="es-ES_tradnl"/>
        </w:rPr>
        <w:t>RESULTADO DEL EJERCICIO (AHORRO/DESAHORRO)</w:t>
      </w:r>
    </w:p>
    <w:p w:rsidR="00CB3558" w:rsidRPr="009D3ADA" w:rsidRDefault="000F64C1">
      <w:pPr>
        <w:jc w:val="both"/>
        <w:rPr>
          <w:rFonts w:ascii="Times New Roman" w:hAnsi="Times New Roman" w:cs="Times New Roman"/>
          <w:lang w:val="es-ES_tradnl"/>
        </w:rPr>
      </w:pPr>
      <w:r w:rsidRPr="009D3ADA">
        <w:rPr>
          <w:rFonts w:ascii="Times New Roman" w:hAnsi="Times New Roman" w:cs="Times New Roman"/>
          <w:lang w:val="es-ES_tradnl"/>
        </w:rPr>
        <w:t xml:space="preserve">Representa el resultado final obtenido sobre los recursos recibidos por  los ingresos captados y los aplicados por diferentes gastos realizados durante este </w:t>
      </w:r>
      <w:r w:rsidR="005D7DE6">
        <w:rPr>
          <w:rFonts w:ascii="Times New Roman" w:hAnsi="Times New Roman" w:cs="Times New Roman"/>
          <w:lang w:val="es-ES_tradnl"/>
        </w:rPr>
        <w:t>segundo</w:t>
      </w:r>
      <w:r w:rsidRPr="009D3ADA">
        <w:rPr>
          <w:rFonts w:ascii="Times New Roman" w:hAnsi="Times New Roman" w:cs="Times New Roman"/>
          <w:lang w:val="es-ES_tradnl"/>
        </w:rPr>
        <w:t xml:space="preserve"> Trimestre de 201</w:t>
      </w:r>
      <w:r w:rsidR="005D7DE6">
        <w:rPr>
          <w:rFonts w:ascii="Times New Roman" w:hAnsi="Times New Roman" w:cs="Times New Roman"/>
          <w:lang w:val="es-ES_tradnl"/>
        </w:rPr>
        <w:t>7 fue de $67</w:t>
      </w:r>
      <w:proofErr w:type="gramStart"/>
      <w:r w:rsidR="005D7DE6">
        <w:rPr>
          <w:rFonts w:ascii="Times New Roman" w:hAnsi="Times New Roman" w:cs="Times New Roman"/>
          <w:lang w:val="es-ES_tradnl"/>
        </w:rPr>
        <w:t>,730,406.00</w:t>
      </w:r>
      <w:proofErr w:type="gramEnd"/>
      <w:r w:rsidRPr="009D3ADA">
        <w:rPr>
          <w:rFonts w:ascii="Times New Roman" w:hAnsi="Times New Roman" w:cs="Times New Roman"/>
          <w:lang w:val="es-ES_tradnl"/>
        </w:rPr>
        <w:t>.</w:t>
      </w:r>
    </w:p>
    <w:p w:rsidR="00CB3558" w:rsidRPr="009D3ADA" w:rsidRDefault="00CB3558">
      <w:pPr>
        <w:jc w:val="both"/>
        <w:rPr>
          <w:rFonts w:ascii="Times New Roman" w:hAnsi="Times New Roman" w:cs="Times New Roman"/>
          <w:lang w:val="es-ES_tradnl"/>
        </w:rPr>
      </w:pPr>
    </w:p>
    <w:p w:rsidR="00CB3558" w:rsidRPr="009D3ADA" w:rsidRDefault="000F64C1">
      <w:pPr>
        <w:jc w:val="center"/>
        <w:rPr>
          <w:rFonts w:ascii="Times New Roman" w:hAnsi="Times New Roman" w:cs="Times New Roman"/>
          <w:b/>
          <w:u w:val="single"/>
          <w:lang w:val="es-ES_tradnl"/>
        </w:rPr>
      </w:pPr>
      <w:r w:rsidRPr="009D3ADA">
        <w:rPr>
          <w:rFonts w:ascii="Times New Roman" w:hAnsi="Times New Roman" w:cs="Times New Roman"/>
          <w:b/>
          <w:u w:val="single"/>
          <w:lang w:val="es-ES_tradnl"/>
        </w:rPr>
        <w:t>CUENTAS DE ORDEN</w:t>
      </w:r>
    </w:p>
    <w:p w:rsidR="00CB3558" w:rsidRPr="009D3ADA" w:rsidRDefault="00CB3558">
      <w:pPr>
        <w:jc w:val="center"/>
        <w:rPr>
          <w:rFonts w:ascii="Times New Roman" w:hAnsi="Times New Roman" w:cs="Times New Roman"/>
          <w:lang w:val="es-ES_tradnl"/>
        </w:rPr>
      </w:pPr>
    </w:p>
    <w:p w:rsidR="00CB3558" w:rsidRPr="009D3ADA" w:rsidRDefault="000F64C1">
      <w:pPr>
        <w:jc w:val="both"/>
        <w:rPr>
          <w:rFonts w:ascii="Times New Roman" w:hAnsi="Times New Roman" w:cs="Times New Roman"/>
          <w:b/>
          <w:lang w:val="es-ES_tradnl"/>
        </w:rPr>
      </w:pPr>
      <w:r w:rsidRPr="009D3ADA">
        <w:rPr>
          <w:rFonts w:ascii="Times New Roman" w:hAnsi="Times New Roman" w:cs="Times New Roman"/>
          <w:b/>
          <w:lang w:val="es-ES_tradnl"/>
        </w:rPr>
        <w:t>DEUDORES POR IMPUESTO PREDIAL Y SU CONTRACUENTA INGRESOS POR RECUPERAR SOBRE IMPUESTO PREDIAL:</w:t>
      </w:r>
    </w:p>
    <w:p w:rsidR="001E0981" w:rsidRDefault="000F64C1" w:rsidP="001E0981">
      <w:pPr>
        <w:jc w:val="both"/>
        <w:rPr>
          <w:rFonts w:ascii="Times New Roman" w:hAnsi="Times New Roman" w:cs="Times New Roman"/>
          <w:lang w:val="es-ES_tradnl"/>
        </w:rPr>
      </w:pPr>
      <w:r w:rsidRPr="009D3ADA">
        <w:rPr>
          <w:rFonts w:ascii="Times New Roman" w:hAnsi="Times New Roman" w:cs="Times New Roman"/>
          <w:lang w:val="es-ES_tradnl"/>
        </w:rPr>
        <w:t>Representan la cartera total por recuperar sobre el impuesto predial a cargo de los contribuyentes tanto de años anteriores como del año actual.</w:t>
      </w:r>
      <w:r w:rsidR="001E0981">
        <w:rPr>
          <w:rFonts w:ascii="Times New Roman" w:hAnsi="Times New Roman" w:cs="Times New Roman"/>
          <w:lang w:val="es-ES_tradnl"/>
        </w:rPr>
        <w:t xml:space="preserve"> Con saldo al 3</w:t>
      </w:r>
      <w:r w:rsidR="005E6113">
        <w:rPr>
          <w:rFonts w:ascii="Times New Roman" w:hAnsi="Times New Roman" w:cs="Times New Roman"/>
          <w:lang w:val="es-ES_tradnl"/>
        </w:rPr>
        <w:t>0</w:t>
      </w:r>
      <w:r w:rsidR="001E0981">
        <w:rPr>
          <w:rFonts w:ascii="Times New Roman" w:hAnsi="Times New Roman" w:cs="Times New Roman"/>
          <w:lang w:val="es-ES_tradnl"/>
        </w:rPr>
        <w:t xml:space="preserve"> de </w:t>
      </w:r>
      <w:r w:rsidR="005E6113">
        <w:rPr>
          <w:rFonts w:ascii="Times New Roman" w:hAnsi="Times New Roman" w:cs="Times New Roman"/>
          <w:lang w:val="es-ES_tradnl"/>
        </w:rPr>
        <w:t>Junio</w:t>
      </w:r>
      <w:r w:rsidR="001E0981">
        <w:rPr>
          <w:rFonts w:ascii="Times New Roman" w:hAnsi="Times New Roman" w:cs="Times New Roman"/>
          <w:lang w:val="es-ES_tradnl"/>
        </w:rPr>
        <w:t xml:space="preserve"> de  $</w:t>
      </w:r>
      <w:r w:rsidR="005E6113">
        <w:rPr>
          <w:rFonts w:ascii="Times New Roman" w:hAnsi="Times New Roman" w:cs="Times New Roman"/>
          <w:lang w:val="es-ES_tradnl"/>
        </w:rPr>
        <w:t>55</w:t>
      </w:r>
      <w:proofErr w:type="gramStart"/>
      <w:r w:rsidR="005E6113">
        <w:rPr>
          <w:rFonts w:ascii="Times New Roman" w:hAnsi="Times New Roman" w:cs="Times New Roman"/>
          <w:lang w:val="es-ES_tradnl"/>
        </w:rPr>
        <w:t>,477,233.97</w:t>
      </w:r>
      <w:proofErr w:type="gramEnd"/>
    </w:p>
    <w:p w:rsidR="00CB3558" w:rsidRPr="009D3ADA" w:rsidRDefault="00CB3558">
      <w:pPr>
        <w:jc w:val="both"/>
        <w:rPr>
          <w:rFonts w:ascii="Times New Roman" w:hAnsi="Times New Roman" w:cs="Times New Roman"/>
          <w:lang w:val="es-ES_tradnl"/>
        </w:rPr>
      </w:pPr>
    </w:p>
    <w:p w:rsidR="00CB3558" w:rsidRPr="009D3ADA" w:rsidRDefault="000F64C1">
      <w:pPr>
        <w:jc w:val="both"/>
        <w:rPr>
          <w:rFonts w:ascii="Times New Roman" w:hAnsi="Times New Roman" w:cs="Times New Roman"/>
          <w:b/>
          <w:lang w:val="es-ES_tradnl"/>
        </w:rPr>
      </w:pPr>
      <w:r w:rsidRPr="009D3ADA">
        <w:rPr>
          <w:rFonts w:ascii="Times New Roman" w:hAnsi="Times New Roman" w:cs="Times New Roman"/>
          <w:b/>
          <w:lang w:val="es-ES_tradnl"/>
        </w:rPr>
        <w:t>DEUDORES POR SOLARES Y SU CONTRACUENTA INGRESOS POR RECUPERAR DEUDORES POR SOLARES:</w:t>
      </w:r>
    </w:p>
    <w:p w:rsidR="001E0981" w:rsidRDefault="000F64C1" w:rsidP="001E0981">
      <w:pPr>
        <w:jc w:val="both"/>
        <w:rPr>
          <w:rFonts w:ascii="Times New Roman" w:hAnsi="Times New Roman" w:cs="Times New Roman"/>
          <w:lang w:val="es-ES_tradnl"/>
        </w:rPr>
      </w:pPr>
      <w:r w:rsidRPr="009D3ADA">
        <w:rPr>
          <w:rFonts w:ascii="Times New Roman" w:hAnsi="Times New Roman" w:cs="Times New Roman"/>
          <w:lang w:val="es-ES_tradnl"/>
        </w:rPr>
        <w:t>Representan la cartera total por recuperar sobre las operaciones realizadas con algunos contribuyentes por ventas a crédito de solares a cargo de los contribuyentes tanto de años anteriores como del año actual. Importes que se pagan con abonos mensuales de cada uno de los contribuyentes.</w:t>
      </w:r>
      <w:r w:rsidR="001E0981" w:rsidRPr="001E0981">
        <w:rPr>
          <w:rFonts w:ascii="Times New Roman" w:hAnsi="Times New Roman" w:cs="Times New Roman"/>
          <w:lang w:val="es-ES_tradnl"/>
        </w:rPr>
        <w:t xml:space="preserve"> </w:t>
      </w:r>
      <w:r w:rsidR="001E0981">
        <w:rPr>
          <w:rFonts w:ascii="Times New Roman" w:hAnsi="Times New Roman" w:cs="Times New Roman"/>
          <w:lang w:val="es-ES_tradnl"/>
        </w:rPr>
        <w:t>Con saldo al 3</w:t>
      </w:r>
      <w:r w:rsidR="00CA6805">
        <w:rPr>
          <w:rFonts w:ascii="Times New Roman" w:hAnsi="Times New Roman" w:cs="Times New Roman"/>
          <w:lang w:val="es-ES_tradnl"/>
        </w:rPr>
        <w:t>0</w:t>
      </w:r>
      <w:r w:rsidR="001E0981">
        <w:rPr>
          <w:rFonts w:ascii="Times New Roman" w:hAnsi="Times New Roman" w:cs="Times New Roman"/>
          <w:lang w:val="es-ES_tradnl"/>
        </w:rPr>
        <w:t xml:space="preserve"> de </w:t>
      </w:r>
      <w:r w:rsidR="000259CE">
        <w:rPr>
          <w:rFonts w:ascii="Times New Roman" w:hAnsi="Times New Roman" w:cs="Times New Roman"/>
          <w:lang w:val="es-ES_tradnl"/>
        </w:rPr>
        <w:t xml:space="preserve">Septiembre </w:t>
      </w:r>
      <w:r w:rsidR="001E0981">
        <w:rPr>
          <w:rFonts w:ascii="Times New Roman" w:hAnsi="Times New Roman" w:cs="Times New Roman"/>
          <w:lang w:val="es-ES_tradnl"/>
        </w:rPr>
        <w:t xml:space="preserve"> de  </w:t>
      </w:r>
      <w:r w:rsidR="009E31B1">
        <w:rPr>
          <w:rFonts w:ascii="Times New Roman" w:hAnsi="Times New Roman" w:cs="Times New Roman"/>
          <w:lang w:val="es-ES_tradnl"/>
        </w:rPr>
        <w:t>$</w:t>
      </w:r>
      <w:r w:rsidR="005E6113">
        <w:rPr>
          <w:rFonts w:ascii="Times New Roman" w:hAnsi="Times New Roman" w:cs="Times New Roman"/>
          <w:lang w:val="es-ES_tradnl"/>
        </w:rPr>
        <w:t>3</w:t>
      </w:r>
      <w:proofErr w:type="gramStart"/>
      <w:r w:rsidR="005E6113">
        <w:rPr>
          <w:rFonts w:ascii="Times New Roman" w:hAnsi="Times New Roman" w:cs="Times New Roman"/>
          <w:lang w:val="es-ES_tradnl"/>
        </w:rPr>
        <w:t>,974,137.86</w:t>
      </w:r>
      <w:proofErr w:type="gramEnd"/>
    </w:p>
    <w:p w:rsidR="00CB3558" w:rsidRPr="009D3ADA" w:rsidRDefault="00CB3558">
      <w:pPr>
        <w:jc w:val="both"/>
        <w:rPr>
          <w:rFonts w:ascii="Times New Roman" w:hAnsi="Times New Roman" w:cs="Times New Roman"/>
          <w:lang w:val="es-ES_tradnl"/>
        </w:rPr>
      </w:pPr>
    </w:p>
    <w:p w:rsidR="00CB3558" w:rsidRPr="009D3ADA" w:rsidRDefault="00CB3558">
      <w:pPr>
        <w:jc w:val="both"/>
        <w:rPr>
          <w:rFonts w:ascii="Times New Roman" w:hAnsi="Times New Roman" w:cs="Times New Roman"/>
          <w:b/>
          <w:lang w:val="es-ES_tradnl"/>
        </w:rPr>
      </w:pPr>
    </w:p>
    <w:p w:rsidR="00CB3558" w:rsidRPr="009D3ADA" w:rsidRDefault="000F64C1">
      <w:pPr>
        <w:jc w:val="center"/>
        <w:rPr>
          <w:rFonts w:ascii="Times New Roman" w:hAnsi="Times New Roman" w:cs="Times New Roman"/>
          <w:b/>
          <w:u w:val="single"/>
          <w:lang w:val="es-ES_tradnl"/>
        </w:rPr>
      </w:pPr>
      <w:r w:rsidRPr="009D3ADA">
        <w:rPr>
          <w:rFonts w:ascii="Times New Roman" w:hAnsi="Times New Roman" w:cs="Times New Roman"/>
          <w:b/>
          <w:u w:val="single"/>
          <w:lang w:val="es-ES_tradnl"/>
        </w:rPr>
        <w:t>ESTADO DE ACTIVIDADES AL 3</w:t>
      </w:r>
      <w:r w:rsidR="00324B8F">
        <w:rPr>
          <w:rFonts w:ascii="Times New Roman" w:hAnsi="Times New Roman" w:cs="Times New Roman"/>
          <w:b/>
          <w:u w:val="single"/>
          <w:lang w:val="es-ES_tradnl"/>
        </w:rPr>
        <w:t>0</w:t>
      </w:r>
      <w:r w:rsidR="003F4819">
        <w:rPr>
          <w:rFonts w:ascii="Times New Roman" w:hAnsi="Times New Roman" w:cs="Times New Roman"/>
          <w:b/>
          <w:u w:val="single"/>
          <w:lang w:val="es-ES_tradnl"/>
        </w:rPr>
        <w:t xml:space="preserve"> </w:t>
      </w:r>
      <w:r w:rsidRPr="009D3ADA">
        <w:rPr>
          <w:rFonts w:ascii="Times New Roman" w:hAnsi="Times New Roman" w:cs="Times New Roman"/>
          <w:b/>
          <w:u w:val="single"/>
          <w:lang w:val="es-ES_tradnl"/>
        </w:rPr>
        <w:t xml:space="preserve">DE </w:t>
      </w:r>
      <w:r w:rsidR="00324B8F">
        <w:rPr>
          <w:rFonts w:ascii="Times New Roman" w:hAnsi="Times New Roman" w:cs="Times New Roman"/>
          <w:b/>
          <w:u w:val="single"/>
          <w:lang w:val="es-ES_tradnl"/>
        </w:rPr>
        <w:t>JUNIO</w:t>
      </w:r>
      <w:r w:rsidRPr="009D3ADA">
        <w:rPr>
          <w:rFonts w:ascii="Times New Roman" w:hAnsi="Times New Roman" w:cs="Times New Roman"/>
          <w:b/>
          <w:u w:val="single"/>
          <w:lang w:val="es-ES_tradnl"/>
        </w:rPr>
        <w:t xml:space="preserve"> DE 201</w:t>
      </w:r>
      <w:r w:rsidR="00324B8F">
        <w:rPr>
          <w:rFonts w:ascii="Times New Roman" w:hAnsi="Times New Roman" w:cs="Times New Roman"/>
          <w:b/>
          <w:u w:val="single"/>
          <w:lang w:val="es-ES_tradnl"/>
        </w:rPr>
        <w:t>7</w:t>
      </w:r>
      <w:r w:rsidR="006E3751">
        <w:rPr>
          <w:rFonts w:ascii="Times New Roman" w:hAnsi="Times New Roman" w:cs="Times New Roman"/>
          <w:b/>
          <w:u w:val="single"/>
          <w:lang w:val="es-ES_tradnl"/>
        </w:rPr>
        <w:t xml:space="preserve">     </w:t>
      </w:r>
    </w:p>
    <w:p w:rsidR="00CB3558" w:rsidRPr="009D3ADA" w:rsidRDefault="00CB3558">
      <w:pPr>
        <w:jc w:val="center"/>
        <w:rPr>
          <w:rFonts w:ascii="Times New Roman" w:hAnsi="Times New Roman" w:cs="Times New Roman"/>
          <w:b/>
          <w:u w:val="single"/>
          <w:lang w:val="es-ES_tradnl"/>
        </w:rPr>
      </w:pPr>
    </w:p>
    <w:p w:rsidR="00CB3558" w:rsidRDefault="000F64C1">
      <w:pPr>
        <w:jc w:val="center"/>
        <w:rPr>
          <w:rFonts w:ascii="Times New Roman" w:hAnsi="Times New Roman" w:cs="Times New Roman"/>
          <w:b/>
          <w:u w:val="single"/>
          <w:lang w:val="es-ES_tradnl"/>
        </w:rPr>
      </w:pPr>
      <w:r w:rsidRPr="009D3ADA">
        <w:rPr>
          <w:rFonts w:ascii="Times New Roman" w:hAnsi="Times New Roman" w:cs="Times New Roman"/>
          <w:b/>
          <w:u w:val="single"/>
          <w:lang w:val="es-ES_tradnl"/>
        </w:rPr>
        <w:t>INGRESOS</w:t>
      </w:r>
    </w:p>
    <w:p w:rsidR="00275AAC" w:rsidRPr="009D3ADA" w:rsidRDefault="00275AAC">
      <w:pPr>
        <w:jc w:val="center"/>
        <w:rPr>
          <w:rFonts w:ascii="Times New Roman" w:hAnsi="Times New Roman" w:cs="Times New Roman"/>
          <w:b/>
          <w:u w:val="single"/>
          <w:lang w:val="es-ES_tradnl"/>
        </w:rPr>
      </w:pPr>
    </w:p>
    <w:p w:rsidR="006C5AF4" w:rsidRDefault="000F64C1">
      <w:pPr>
        <w:jc w:val="both"/>
        <w:rPr>
          <w:rFonts w:ascii="Times New Roman" w:hAnsi="Times New Roman" w:cs="Times New Roman"/>
          <w:lang w:val="es-ES_tradnl"/>
        </w:rPr>
      </w:pPr>
      <w:r w:rsidRPr="009D3ADA">
        <w:rPr>
          <w:rFonts w:ascii="Times New Roman" w:hAnsi="Times New Roman" w:cs="Times New Roman"/>
          <w:lang w:val="es-ES_tradnl"/>
        </w:rPr>
        <w:t>Se recaudaron ingresos de conformidad a la Ley y Presupuesto de Ingresos autorizados, pero se logró recaudar</w:t>
      </w:r>
      <w:r w:rsidR="00275AAC">
        <w:rPr>
          <w:rFonts w:ascii="Times New Roman" w:hAnsi="Times New Roman" w:cs="Times New Roman"/>
          <w:lang w:val="es-ES_tradnl"/>
        </w:rPr>
        <w:t xml:space="preserve"> más de </w:t>
      </w:r>
      <w:r w:rsidR="00324B8F">
        <w:rPr>
          <w:rFonts w:ascii="Times New Roman" w:hAnsi="Times New Roman" w:cs="Times New Roman"/>
          <w:lang w:val="es-ES_tradnl"/>
        </w:rPr>
        <w:t xml:space="preserve"> como se había estimado siendo la</w:t>
      </w:r>
      <w:r w:rsidR="002A3D7C">
        <w:rPr>
          <w:rFonts w:ascii="Times New Roman" w:hAnsi="Times New Roman" w:cs="Times New Roman"/>
          <w:lang w:val="es-ES_tradnl"/>
        </w:rPr>
        <w:t xml:space="preserve"> cantidad de</w:t>
      </w:r>
      <w:r w:rsidR="00324B8F">
        <w:rPr>
          <w:rFonts w:ascii="Times New Roman" w:hAnsi="Times New Roman" w:cs="Times New Roman"/>
          <w:lang w:val="es-ES_tradnl"/>
        </w:rPr>
        <w:t xml:space="preserve"> </w:t>
      </w:r>
      <w:r w:rsidR="002A3D7C">
        <w:rPr>
          <w:rFonts w:ascii="Times New Roman" w:hAnsi="Times New Roman" w:cs="Times New Roman"/>
          <w:lang w:val="es-ES_tradnl"/>
        </w:rPr>
        <w:t xml:space="preserve"> </w:t>
      </w:r>
      <w:r w:rsidR="00624587">
        <w:rPr>
          <w:rFonts w:ascii="Times New Roman" w:hAnsi="Times New Roman" w:cs="Times New Roman"/>
          <w:lang w:val="es-ES_tradnl"/>
        </w:rPr>
        <w:t>$</w:t>
      </w:r>
      <w:r w:rsidR="00275AAC">
        <w:rPr>
          <w:rFonts w:ascii="Times New Roman" w:hAnsi="Times New Roman" w:cs="Times New Roman"/>
          <w:lang w:val="es-ES_tradnl"/>
        </w:rPr>
        <w:t>2’ 166,352.48</w:t>
      </w:r>
    </w:p>
    <w:p w:rsidR="00275AAC" w:rsidRDefault="00275AAC">
      <w:pPr>
        <w:jc w:val="both"/>
        <w:rPr>
          <w:rFonts w:ascii="Times New Roman" w:hAnsi="Times New Roman" w:cs="Times New Roman"/>
          <w:b/>
          <w:lang w:val="es-ES_tradnl"/>
        </w:rPr>
      </w:pPr>
    </w:p>
    <w:p w:rsidR="00CB3558" w:rsidRPr="009D3ADA" w:rsidRDefault="000F64C1">
      <w:pPr>
        <w:jc w:val="both"/>
        <w:rPr>
          <w:rFonts w:ascii="Times New Roman" w:hAnsi="Times New Roman" w:cs="Times New Roman"/>
          <w:b/>
          <w:lang w:val="es-ES_tradnl"/>
        </w:rPr>
      </w:pPr>
      <w:r w:rsidRPr="009D3ADA">
        <w:rPr>
          <w:rFonts w:ascii="Times New Roman" w:hAnsi="Times New Roman" w:cs="Times New Roman"/>
          <w:b/>
          <w:lang w:val="es-ES_tradnl"/>
        </w:rPr>
        <w:t>IMPUESTOS:</w:t>
      </w:r>
      <w:r w:rsidR="00FB0BFF">
        <w:rPr>
          <w:rFonts w:ascii="Times New Roman" w:hAnsi="Times New Roman" w:cs="Times New Roman"/>
          <w:b/>
          <w:lang w:val="es-ES_tradnl"/>
        </w:rPr>
        <w:t xml:space="preserve">           </w:t>
      </w:r>
    </w:p>
    <w:p w:rsidR="00CA4CAB" w:rsidRDefault="000F64C1" w:rsidP="003701BF">
      <w:pPr>
        <w:jc w:val="both"/>
        <w:rPr>
          <w:rFonts w:ascii="Times New Roman" w:hAnsi="Times New Roman" w:cs="Times New Roman"/>
          <w:lang w:val="es-ES_tradnl"/>
        </w:rPr>
      </w:pPr>
      <w:r w:rsidRPr="009D3ADA">
        <w:rPr>
          <w:rFonts w:ascii="Times New Roman" w:hAnsi="Times New Roman" w:cs="Times New Roman"/>
          <w:lang w:val="es-ES_tradnl"/>
        </w:rPr>
        <w:t xml:space="preserve">En este capítulo </w:t>
      </w:r>
      <w:r w:rsidR="00DF420E">
        <w:rPr>
          <w:rFonts w:ascii="Times New Roman" w:hAnsi="Times New Roman" w:cs="Times New Roman"/>
          <w:lang w:val="es-ES_tradnl"/>
        </w:rPr>
        <w:t xml:space="preserve"> </w:t>
      </w:r>
      <w:r w:rsidRPr="009D3ADA">
        <w:rPr>
          <w:rFonts w:ascii="Times New Roman" w:hAnsi="Times New Roman" w:cs="Times New Roman"/>
          <w:lang w:val="es-ES_tradnl"/>
        </w:rPr>
        <w:t xml:space="preserve">se logró recaudar </w:t>
      </w:r>
      <w:r w:rsidR="00324B8F">
        <w:rPr>
          <w:rFonts w:ascii="Times New Roman" w:hAnsi="Times New Roman" w:cs="Times New Roman"/>
          <w:lang w:val="es-ES_tradnl"/>
        </w:rPr>
        <w:t>más de l</w:t>
      </w:r>
      <w:r w:rsidRPr="009D3ADA">
        <w:rPr>
          <w:rFonts w:ascii="Times New Roman" w:hAnsi="Times New Roman" w:cs="Times New Roman"/>
          <w:lang w:val="es-ES_tradnl"/>
        </w:rPr>
        <w:t xml:space="preserve">o que se tenía estimado, </w:t>
      </w:r>
      <w:r w:rsidR="00324B8F">
        <w:rPr>
          <w:rFonts w:ascii="Times New Roman" w:hAnsi="Times New Roman" w:cs="Times New Roman"/>
          <w:lang w:val="es-ES_tradnl"/>
        </w:rPr>
        <w:t>ya que</w:t>
      </w:r>
      <w:r w:rsidR="00632C91">
        <w:rPr>
          <w:rFonts w:ascii="Times New Roman" w:hAnsi="Times New Roman" w:cs="Times New Roman"/>
          <w:lang w:val="es-ES_tradnl"/>
        </w:rPr>
        <w:t xml:space="preserve"> aumentó</w:t>
      </w:r>
      <w:r w:rsidR="00A66033">
        <w:rPr>
          <w:rFonts w:ascii="Times New Roman" w:hAnsi="Times New Roman" w:cs="Times New Roman"/>
          <w:lang w:val="es-ES_tradnl"/>
        </w:rPr>
        <w:t xml:space="preserve"> </w:t>
      </w:r>
      <w:r w:rsidR="00324B8F">
        <w:rPr>
          <w:rFonts w:ascii="Times New Roman" w:hAnsi="Times New Roman" w:cs="Times New Roman"/>
          <w:lang w:val="es-ES_tradnl"/>
        </w:rPr>
        <w:t xml:space="preserve"> l recaudación de impuesto predial y el ejidal al periodo presente, </w:t>
      </w:r>
    </w:p>
    <w:p w:rsidR="003701BF" w:rsidRPr="009D3ADA" w:rsidRDefault="003701BF" w:rsidP="003701BF">
      <w:pPr>
        <w:jc w:val="both"/>
        <w:rPr>
          <w:rFonts w:ascii="Times New Roman" w:hAnsi="Times New Roman" w:cs="Times New Roman"/>
          <w:lang w:val="es-ES_tradnl"/>
        </w:rPr>
      </w:pPr>
      <w:r>
        <w:rPr>
          <w:rFonts w:ascii="Times New Roman" w:hAnsi="Times New Roman" w:cs="Times New Roman"/>
          <w:lang w:val="es-ES_tradnl"/>
        </w:rPr>
        <w:t>Con una variación (</w:t>
      </w:r>
      <w:r w:rsidR="00324B8F">
        <w:rPr>
          <w:rFonts w:ascii="Times New Roman" w:hAnsi="Times New Roman" w:cs="Times New Roman"/>
          <w:lang w:val="es-ES_tradnl"/>
        </w:rPr>
        <w:t>aumento</w:t>
      </w:r>
      <w:r>
        <w:rPr>
          <w:rFonts w:ascii="Times New Roman" w:hAnsi="Times New Roman" w:cs="Times New Roman"/>
          <w:lang w:val="es-ES_tradnl"/>
        </w:rPr>
        <w:t xml:space="preserve"> de  </w:t>
      </w:r>
      <w:r w:rsidR="00324B8F">
        <w:rPr>
          <w:rFonts w:ascii="Times New Roman" w:hAnsi="Times New Roman" w:cs="Times New Roman"/>
          <w:lang w:val="es-ES_tradnl"/>
        </w:rPr>
        <w:t xml:space="preserve"> 6.16</w:t>
      </w:r>
      <w:r w:rsidR="00260DDC">
        <w:rPr>
          <w:rFonts w:ascii="Times New Roman" w:hAnsi="Times New Roman" w:cs="Times New Roman"/>
          <w:lang w:val="es-ES_tradnl"/>
        </w:rPr>
        <w:t xml:space="preserve"> </w:t>
      </w:r>
      <w:r>
        <w:rPr>
          <w:rFonts w:ascii="Times New Roman" w:hAnsi="Times New Roman" w:cs="Times New Roman"/>
          <w:lang w:val="es-ES_tradnl"/>
        </w:rPr>
        <w:t xml:space="preserve">%) </w:t>
      </w:r>
      <w:r w:rsidR="00B35A8C">
        <w:rPr>
          <w:rFonts w:ascii="Times New Roman" w:hAnsi="Times New Roman" w:cs="Times New Roman"/>
          <w:lang w:val="es-ES_tradnl"/>
        </w:rPr>
        <w:t xml:space="preserve"> l</w:t>
      </w:r>
      <w:r>
        <w:rPr>
          <w:rFonts w:ascii="Times New Roman" w:hAnsi="Times New Roman" w:cs="Times New Roman"/>
          <w:lang w:val="es-ES_tradnl"/>
        </w:rPr>
        <w:t xml:space="preserve">a cantidad </w:t>
      </w:r>
      <w:r w:rsidR="00B35A8C">
        <w:rPr>
          <w:rFonts w:ascii="Times New Roman" w:hAnsi="Times New Roman" w:cs="Times New Roman"/>
          <w:lang w:val="es-ES_tradnl"/>
        </w:rPr>
        <w:t xml:space="preserve"> </w:t>
      </w:r>
      <w:r>
        <w:rPr>
          <w:rFonts w:ascii="Times New Roman" w:hAnsi="Times New Roman" w:cs="Times New Roman"/>
          <w:lang w:val="es-ES_tradnl"/>
        </w:rPr>
        <w:t>de  $</w:t>
      </w:r>
      <w:r w:rsidR="00324B8F">
        <w:rPr>
          <w:rFonts w:ascii="Times New Roman" w:hAnsi="Times New Roman" w:cs="Times New Roman"/>
          <w:lang w:val="es-ES_tradnl"/>
        </w:rPr>
        <w:t>22</w:t>
      </w:r>
      <w:proofErr w:type="gramStart"/>
      <w:r w:rsidR="00324B8F">
        <w:rPr>
          <w:rFonts w:ascii="Times New Roman" w:hAnsi="Times New Roman" w:cs="Times New Roman"/>
          <w:lang w:val="es-ES_tradnl"/>
        </w:rPr>
        <w:t>,281,386.05</w:t>
      </w:r>
      <w:proofErr w:type="gramEnd"/>
    </w:p>
    <w:p w:rsidR="006C5AF4" w:rsidRDefault="006C5AF4">
      <w:pPr>
        <w:jc w:val="both"/>
        <w:rPr>
          <w:rFonts w:ascii="Times New Roman" w:hAnsi="Times New Roman" w:cs="Times New Roman"/>
          <w:b/>
          <w:lang w:val="es-ES_tradnl"/>
        </w:rPr>
      </w:pPr>
    </w:p>
    <w:p w:rsidR="00CB3558" w:rsidRPr="009D3ADA" w:rsidRDefault="000F64C1">
      <w:pPr>
        <w:jc w:val="both"/>
        <w:rPr>
          <w:rFonts w:ascii="Times New Roman" w:hAnsi="Times New Roman" w:cs="Times New Roman"/>
          <w:b/>
          <w:lang w:val="es-ES_tradnl"/>
        </w:rPr>
      </w:pPr>
      <w:r w:rsidRPr="009D3ADA">
        <w:rPr>
          <w:rFonts w:ascii="Times New Roman" w:hAnsi="Times New Roman" w:cs="Times New Roman"/>
          <w:b/>
          <w:lang w:val="es-ES_tradnl"/>
        </w:rPr>
        <w:t>DERECHOS:</w:t>
      </w:r>
    </w:p>
    <w:p w:rsidR="00CB3558" w:rsidRDefault="000F64C1">
      <w:pPr>
        <w:jc w:val="both"/>
        <w:rPr>
          <w:rFonts w:ascii="Times New Roman" w:hAnsi="Times New Roman" w:cs="Times New Roman"/>
          <w:lang w:val="es-ES_tradnl"/>
        </w:rPr>
      </w:pPr>
      <w:r w:rsidRPr="009D3ADA">
        <w:rPr>
          <w:rFonts w:ascii="Times New Roman" w:hAnsi="Times New Roman" w:cs="Times New Roman"/>
          <w:lang w:val="es-ES_tradnl"/>
        </w:rPr>
        <w:t>En este capítulo se logró recaudar</w:t>
      </w:r>
      <w:r w:rsidR="00324B8F">
        <w:rPr>
          <w:rFonts w:ascii="Times New Roman" w:hAnsi="Times New Roman" w:cs="Times New Roman"/>
          <w:lang w:val="es-ES_tradnl"/>
        </w:rPr>
        <w:t xml:space="preserve"> de </w:t>
      </w:r>
      <w:proofErr w:type="gramStart"/>
      <w:r w:rsidR="00324B8F">
        <w:rPr>
          <w:rFonts w:ascii="Times New Roman" w:hAnsi="Times New Roman" w:cs="Times New Roman"/>
          <w:lang w:val="es-ES_tradnl"/>
        </w:rPr>
        <w:t>mas</w:t>
      </w:r>
      <w:proofErr w:type="gramEnd"/>
      <w:r w:rsidRPr="009D3ADA">
        <w:rPr>
          <w:rFonts w:ascii="Times New Roman" w:hAnsi="Times New Roman" w:cs="Times New Roman"/>
          <w:lang w:val="es-ES_tradnl"/>
        </w:rPr>
        <w:t xml:space="preserve"> </w:t>
      </w:r>
      <w:r w:rsidR="00FE381D">
        <w:rPr>
          <w:rFonts w:ascii="Times New Roman" w:hAnsi="Times New Roman" w:cs="Times New Roman"/>
          <w:lang w:val="es-ES_tradnl"/>
        </w:rPr>
        <w:t xml:space="preserve">como </w:t>
      </w:r>
      <w:r w:rsidRPr="009D3ADA">
        <w:rPr>
          <w:rFonts w:ascii="Times New Roman" w:hAnsi="Times New Roman" w:cs="Times New Roman"/>
          <w:lang w:val="es-ES_tradnl"/>
        </w:rPr>
        <w:t xml:space="preserve"> se tenía estimado, principalmente por los servicios</w:t>
      </w:r>
      <w:r w:rsidR="003701BF">
        <w:rPr>
          <w:rFonts w:ascii="Times New Roman" w:hAnsi="Times New Roman" w:cs="Times New Roman"/>
          <w:lang w:val="es-ES_tradnl"/>
        </w:rPr>
        <w:t xml:space="preserve"> </w:t>
      </w:r>
      <w:r w:rsidR="00FE381D">
        <w:rPr>
          <w:rFonts w:ascii="Times New Roman" w:hAnsi="Times New Roman" w:cs="Times New Roman"/>
          <w:lang w:val="es-ES_tradnl"/>
        </w:rPr>
        <w:t>alumbrado público,</w:t>
      </w:r>
      <w:r w:rsidR="00324B8F">
        <w:rPr>
          <w:rFonts w:ascii="Times New Roman" w:hAnsi="Times New Roman" w:cs="Times New Roman"/>
          <w:lang w:val="es-ES_tradnl"/>
        </w:rPr>
        <w:t xml:space="preserve"> rastros, desarrollo urbano, y servicio de limpia</w:t>
      </w:r>
      <w:r w:rsidR="00332280">
        <w:rPr>
          <w:rFonts w:ascii="Times New Roman" w:hAnsi="Times New Roman" w:cs="Times New Roman"/>
          <w:lang w:val="es-ES_tradnl"/>
        </w:rPr>
        <w:t>.</w:t>
      </w:r>
    </w:p>
    <w:p w:rsidR="000D623C" w:rsidRPr="009D3ADA" w:rsidRDefault="00332280" w:rsidP="000D623C">
      <w:pPr>
        <w:jc w:val="both"/>
        <w:rPr>
          <w:rFonts w:ascii="Times New Roman" w:hAnsi="Times New Roman" w:cs="Times New Roman"/>
          <w:lang w:val="es-ES_tradnl"/>
        </w:rPr>
      </w:pPr>
      <w:r>
        <w:rPr>
          <w:rFonts w:ascii="Times New Roman" w:hAnsi="Times New Roman" w:cs="Times New Roman"/>
          <w:lang w:val="es-ES_tradnl"/>
        </w:rPr>
        <w:t>Con una variación (</w:t>
      </w:r>
      <w:r w:rsidR="00324B8F">
        <w:rPr>
          <w:rFonts w:ascii="Times New Roman" w:hAnsi="Times New Roman" w:cs="Times New Roman"/>
          <w:lang w:val="es-ES_tradnl"/>
        </w:rPr>
        <w:t>Aumento</w:t>
      </w:r>
      <w:r w:rsidR="00FE381D">
        <w:rPr>
          <w:rFonts w:ascii="Times New Roman" w:hAnsi="Times New Roman" w:cs="Times New Roman"/>
          <w:lang w:val="es-ES_tradnl"/>
        </w:rPr>
        <w:t xml:space="preserve"> </w:t>
      </w:r>
      <w:r>
        <w:rPr>
          <w:rFonts w:ascii="Times New Roman" w:hAnsi="Times New Roman" w:cs="Times New Roman"/>
          <w:lang w:val="es-ES_tradnl"/>
        </w:rPr>
        <w:t xml:space="preserve"> </w:t>
      </w:r>
      <w:r w:rsidR="000D623C">
        <w:rPr>
          <w:rFonts w:ascii="Times New Roman" w:hAnsi="Times New Roman" w:cs="Times New Roman"/>
          <w:lang w:val="es-ES_tradnl"/>
        </w:rPr>
        <w:t xml:space="preserve"> de  </w:t>
      </w:r>
      <w:r w:rsidR="00324B8F">
        <w:rPr>
          <w:rFonts w:ascii="Times New Roman" w:hAnsi="Times New Roman" w:cs="Times New Roman"/>
          <w:lang w:val="es-ES_tradnl"/>
        </w:rPr>
        <w:t>53.05</w:t>
      </w:r>
      <w:r w:rsidR="00A66033">
        <w:rPr>
          <w:rFonts w:ascii="Times New Roman" w:hAnsi="Times New Roman" w:cs="Times New Roman"/>
          <w:lang w:val="es-ES_tradnl"/>
        </w:rPr>
        <w:t xml:space="preserve"> </w:t>
      </w:r>
      <w:r w:rsidR="000D623C">
        <w:rPr>
          <w:rFonts w:ascii="Times New Roman" w:hAnsi="Times New Roman" w:cs="Times New Roman"/>
          <w:lang w:val="es-ES_tradnl"/>
        </w:rPr>
        <w:t xml:space="preserve"> %) </w:t>
      </w:r>
      <w:r w:rsidR="00B35A8C">
        <w:rPr>
          <w:rFonts w:ascii="Times New Roman" w:hAnsi="Times New Roman" w:cs="Times New Roman"/>
          <w:lang w:val="es-ES_tradnl"/>
        </w:rPr>
        <w:t xml:space="preserve"> l</w:t>
      </w:r>
      <w:r w:rsidR="000D623C">
        <w:rPr>
          <w:rFonts w:ascii="Times New Roman" w:hAnsi="Times New Roman" w:cs="Times New Roman"/>
          <w:lang w:val="es-ES_tradnl"/>
        </w:rPr>
        <w:t xml:space="preserve">a cantidad </w:t>
      </w:r>
      <w:r w:rsidR="00B35A8C">
        <w:rPr>
          <w:rFonts w:ascii="Times New Roman" w:hAnsi="Times New Roman" w:cs="Times New Roman"/>
          <w:lang w:val="es-ES_tradnl"/>
        </w:rPr>
        <w:t xml:space="preserve"> </w:t>
      </w:r>
      <w:r w:rsidR="000D623C">
        <w:rPr>
          <w:rFonts w:ascii="Times New Roman" w:hAnsi="Times New Roman" w:cs="Times New Roman"/>
          <w:lang w:val="es-ES_tradnl"/>
        </w:rPr>
        <w:t>de  $</w:t>
      </w:r>
      <w:r w:rsidR="00324B8F">
        <w:rPr>
          <w:rFonts w:ascii="Times New Roman" w:hAnsi="Times New Roman" w:cs="Times New Roman"/>
          <w:lang w:val="es-ES_tradnl"/>
        </w:rPr>
        <w:t>8</w:t>
      </w:r>
      <w:proofErr w:type="gramStart"/>
      <w:r w:rsidR="00324B8F">
        <w:rPr>
          <w:rFonts w:ascii="Times New Roman" w:hAnsi="Times New Roman" w:cs="Times New Roman"/>
          <w:lang w:val="es-ES_tradnl"/>
        </w:rPr>
        <w:t>,668,838.51</w:t>
      </w:r>
      <w:proofErr w:type="gramEnd"/>
    </w:p>
    <w:p w:rsidR="000D623C" w:rsidRDefault="000D623C">
      <w:pPr>
        <w:jc w:val="both"/>
        <w:rPr>
          <w:rFonts w:ascii="Times New Roman" w:hAnsi="Times New Roman" w:cs="Times New Roman"/>
          <w:lang w:val="es-ES_tradnl"/>
        </w:rPr>
      </w:pPr>
    </w:p>
    <w:p w:rsidR="0087053E" w:rsidRPr="009D3ADA" w:rsidRDefault="0087053E">
      <w:pPr>
        <w:jc w:val="both"/>
        <w:rPr>
          <w:rFonts w:ascii="Times New Roman" w:hAnsi="Times New Roman" w:cs="Times New Roman"/>
          <w:lang w:val="es-ES_tradnl"/>
        </w:rPr>
      </w:pPr>
    </w:p>
    <w:p w:rsidR="00CB3558" w:rsidRPr="009D3ADA" w:rsidRDefault="000F64C1">
      <w:pPr>
        <w:jc w:val="both"/>
        <w:rPr>
          <w:rFonts w:ascii="Times New Roman" w:hAnsi="Times New Roman" w:cs="Times New Roman"/>
          <w:b/>
          <w:lang w:val="es-ES_tradnl"/>
        </w:rPr>
      </w:pPr>
      <w:r w:rsidRPr="009D3ADA">
        <w:rPr>
          <w:rFonts w:ascii="Times New Roman" w:hAnsi="Times New Roman" w:cs="Times New Roman"/>
          <w:b/>
          <w:lang w:val="es-ES_tradnl"/>
        </w:rPr>
        <w:t>PRODUCTOS:</w:t>
      </w:r>
    </w:p>
    <w:p w:rsidR="00CB3558" w:rsidRPr="009D3ADA" w:rsidRDefault="000F64C1">
      <w:pPr>
        <w:jc w:val="both"/>
        <w:rPr>
          <w:rFonts w:ascii="Times New Roman" w:hAnsi="Times New Roman" w:cs="Times New Roman"/>
          <w:lang w:val="es-ES_tradnl"/>
        </w:rPr>
      </w:pPr>
      <w:r w:rsidRPr="009D3ADA">
        <w:rPr>
          <w:rFonts w:ascii="Times New Roman" w:hAnsi="Times New Roman" w:cs="Times New Roman"/>
          <w:lang w:val="es-ES_tradnl"/>
        </w:rPr>
        <w:t xml:space="preserve">En este capítulo </w:t>
      </w:r>
      <w:r w:rsidR="00F93508">
        <w:rPr>
          <w:rFonts w:ascii="Times New Roman" w:hAnsi="Times New Roman" w:cs="Times New Roman"/>
          <w:lang w:val="es-ES_tradnl"/>
        </w:rPr>
        <w:t xml:space="preserve">no </w:t>
      </w:r>
      <w:r w:rsidRPr="009D3ADA">
        <w:rPr>
          <w:rFonts w:ascii="Times New Roman" w:hAnsi="Times New Roman" w:cs="Times New Roman"/>
          <w:lang w:val="es-ES_tradnl"/>
        </w:rPr>
        <w:t xml:space="preserve">se logró recaudar </w:t>
      </w:r>
      <w:r w:rsidR="00F93508">
        <w:rPr>
          <w:rFonts w:ascii="Times New Roman" w:hAnsi="Times New Roman" w:cs="Times New Roman"/>
          <w:lang w:val="es-ES_tradnl"/>
        </w:rPr>
        <w:t>como se</w:t>
      </w:r>
      <w:r w:rsidRPr="009D3ADA">
        <w:rPr>
          <w:rFonts w:ascii="Times New Roman" w:hAnsi="Times New Roman" w:cs="Times New Roman"/>
          <w:lang w:val="es-ES_tradnl"/>
        </w:rPr>
        <w:t xml:space="preserve"> tenía estimado, </w:t>
      </w:r>
      <w:r w:rsidR="00324B8F">
        <w:rPr>
          <w:rFonts w:ascii="Times New Roman" w:hAnsi="Times New Roman" w:cs="Times New Roman"/>
          <w:lang w:val="es-ES_tradnl"/>
        </w:rPr>
        <w:t xml:space="preserve"> ya que no tuvimos enajenación de bienes inmuebles.</w:t>
      </w:r>
    </w:p>
    <w:p w:rsidR="003D620F" w:rsidRPr="009D3ADA" w:rsidRDefault="003D620F" w:rsidP="003D620F">
      <w:pPr>
        <w:jc w:val="both"/>
        <w:rPr>
          <w:rFonts w:ascii="Times New Roman" w:hAnsi="Times New Roman" w:cs="Times New Roman"/>
          <w:lang w:val="es-ES_tradnl"/>
        </w:rPr>
      </w:pPr>
      <w:r>
        <w:rPr>
          <w:rFonts w:ascii="Times New Roman" w:hAnsi="Times New Roman" w:cs="Times New Roman"/>
          <w:lang w:val="es-ES_tradnl"/>
        </w:rPr>
        <w:t>Con una variación (</w:t>
      </w:r>
      <w:r w:rsidR="00106CE9">
        <w:rPr>
          <w:rFonts w:ascii="Times New Roman" w:hAnsi="Times New Roman" w:cs="Times New Roman"/>
          <w:lang w:val="es-ES_tradnl"/>
        </w:rPr>
        <w:t xml:space="preserve">disminución </w:t>
      </w:r>
      <w:r>
        <w:rPr>
          <w:rFonts w:ascii="Times New Roman" w:hAnsi="Times New Roman" w:cs="Times New Roman"/>
          <w:lang w:val="es-ES_tradnl"/>
        </w:rPr>
        <w:t xml:space="preserve"> de  </w:t>
      </w:r>
      <w:r w:rsidR="00324B8F">
        <w:rPr>
          <w:rFonts w:ascii="Times New Roman" w:hAnsi="Times New Roman" w:cs="Times New Roman"/>
          <w:lang w:val="es-ES_tradnl"/>
        </w:rPr>
        <w:t>29.43</w:t>
      </w:r>
      <w:r w:rsidR="00293A1B">
        <w:rPr>
          <w:rFonts w:ascii="Times New Roman" w:hAnsi="Times New Roman" w:cs="Times New Roman"/>
          <w:lang w:val="es-ES_tradnl"/>
        </w:rPr>
        <w:t xml:space="preserve"> </w:t>
      </w:r>
      <w:r>
        <w:rPr>
          <w:rFonts w:ascii="Times New Roman" w:hAnsi="Times New Roman" w:cs="Times New Roman"/>
          <w:lang w:val="es-ES_tradnl"/>
        </w:rPr>
        <w:t xml:space="preserve"> %) </w:t>
      </w:r>
      <w:r w:rsidR="00B35A8C">
        <w:rPr>
          <w:rFonts w:ascii="Times New Roman" w:hAnsi="Times New Roman" w:cs="Times New Roman"/>
          <w:lang w:val="es-ES_tradnl"/>
        </w:rPr>
        <w:t xml:space="preserve"> l</w:t>
      </w:r>
      <w:r>
        <w:rPr>
          <w:rFonts w:ascii="Times New Roman" w:hAnsi="Times New Roman" w:cs="Times New Roman"/>
          <w:lang w:val="es-ES_tradnl"/>
        </w:rPr>
        <w:t xml:space="preserve">a cantidad </w:t>
      </w:r>
      <w:r w:rsidR="00B35A8C">
        <w:rPr>
          <w:rFonts w:ascii="Times New Roman" w:hAnsi="Times New Roman" w:cs="Times New Roman"/>
          <w:lang w:val="es-ES_tradnl"/>
        </w:rPr>
        <w:t xml:space="preserve"> </w:t>
      </w:r>
      <w:r>
        <w:rPr>
          <w:rFonts w:ascii="Times New Roman" w:hAnsi="Times New Roman" w:cs="Times New Roman"/>
          <w:lang w:val="es-ES_tradnl"/>
        </w:rPr>
        <w:t xml:space="preserve">de </w:t>
      </w:r>
      <w:r w:rsidR="00B35A8C">
        <w:rPr>
          <w:rFonts w:ascii="Times New Roman" w:hAnsi="Times New Roman" w:cs="Times New Roman"/>
          <w:lang w:val="es-ES_tradnl"/>
        </w:rPr>
        <w:t xml:space="preserve"> </w:t>
      </w:r>
      <w:r>
        <w:rPr>
          <w:rFonts w:ascii="Times New Roman" w:hAnsi="Times New Roman" w:cs="Times New Roman"/>
          <w:lang w:val="es-ES_tradnl"/>
        </w:rPr>
        <w:t>$</w:t>
      </w:r>
      <w:r w:rsidR="00324B8F">
        <w:rPr>
          <w:rFonts w:ascii="Times New Roman" w:hAnsi="Times New Roman" w:cs="Times New Roman"/>
          <w:lang w:val="es-ES_tradnl"/>
        </w:rPr>
        <w:t>780,590.21</w:t>
      </w:r>
    </w:p>
    <w:p w:rsidR="00806959" w:rsidRDefault="00806959">
      <w:pPr>
        <w:jc w:val="both"/>
        <w:rPr>
          <w:rFonts w:ascii="Times New Roman" w:hAnsi="Times New Roman" w:cs="Times New Roman"/>
          <w:lang w:val="es-ES_tradnl"/>
        </w:rPr>
      </w:pPr>
    </w:p>
    <w:p w:rsidR="005E2966" w:rsidRPr="009D3ADA" w:rsidRDefault="005E2966">
      <w:pPr>
        <w:jc w:val="both"/>
        <w:rPr>
          <w:rFonts w:ascii="Times New Roman" w:hAnsi="Times New Roman" w:cs="Times New Roman"/>
          <w:lang w:val="es-ES_tradnl"/>
        </w:rPr>
      </w:pPr>
    </w:p>
    <w:p w:rsidR="00CB3558" w:rsidRPr="009D3ADA" w:rsidRDefault="000F64C1">
      <w:pPr>
        <w:jc w:val="both"/>
        <w:rPr>
          <w:rFonts w:ascii="Times New Roman" w:hAnsi="Times New Roman" w:cs="Times New Roman"/>
          <w:b/>
          <w:lang w:val="es-ES_tradnl"/>
        </w:rPr>
      </w:pPr>
      <w:r w:rsidRPr="009D3ADA">
        <w:rPr>
          <w:rFonts w:ascii="Times New Roman" w:hAnsi="Times New Roman" w:cs="Times New Roman"/>
          <w:b/>
          <w:lang w:val="es-ES_tradnl"/>
        </w:rPr>
        <w:t>APROVECHAMIENTOS:</w:t>
      </w:r>
    </w:p>
    <w:p w:rsidR="00CB3558" w:rsidRPr="009D3ADA" w:rsidRDefault="000F64C1">
      <w:pPr>
        <w:jc w:val="both"/>
        <w:rPr>
          <w:rFonts w:ascii="Times New Roman" w:hAnsi="Times New Roman" w:cs="Times New Roman"/>
          <w:lang w:val="es-ES_tradnl"/>
        </w:rPr>
      </w:pPr>
      <w:r w:rsidRPr="009D3ADA">
        <w:rPr>
          <w:rFonts w:ascii="Times New Roman" w:hAnsi="Times New Roman" w:cs="Times New Roman"/>
          <w:lang w:val="es-ES_tradnl"/>
        </w:rPr>
        <w:t xml:space="preserve">En este capítulo se logró recaudar </w:t>
      </w:r>
      <w:r w:rsidR="00324B8F">
        <w:rPr>
          <w:rFonts w:ascii="Times New Roman" w:hAnsi="Times New Roman" w:cs="Times New Roman"/>
          <w:lang w:val="es-ES_tradnl"/>
        </w:rPr>
        <w:t xml:space="preserve">más de </w:t>
      </w:r>
      <w:r w:rsidRPr="009D3ADA">
        <w:rPr>
          <w:rFonts w:ascii="Times New Roman" w:hAnsi="Times New Roman" w:cs="Times New Roman"/>
          <w:lang w:val="es-ES_tradnl"/>
        </w:rPr>
        <w:t xml:space="preserve">lo que se tenía estimado, </w:t>
      </w:r>
      <w:r w:rsidR="007101A4">
        <w:rPr>
          <w:rFonts w:ascii="Times New Roman" w:hAnsi="Times New Roman" w:cs="Times New Roman"/>
          <w:lang w:val="es-ES_tradnl"/>
        </w:rPr>
        <w:t>principalmente en la recaudación de multas y donativos.</w:t>
      </w:r>
    </w:p>
    <w:p w:rsidR="00D00E86" w:rsidRPr="009D3ADA" w:rsidRDefault="00D00E86" w:rsidP="00D00E86">
      <w:pPr>
        <w:jc w:val="both"/>
        <w:rPr>
          <w:rFonts w:ascii="Times New Roman" w:hAnsi="Times New Roman" w:cs="Times New Roman"/>
          <w:lang w:val="es-ES_tradnl"/>
        </w:rPr>
      </w:pPr>
      <w:r>
        <w:rPr>
          <w:rFonts w:ascii="Times New Roman" w:hAnsi="Times New Roman" w:cs="Times New Roman"/>
          <w:lang w:val="es-ES_tradnl"/>
        </w:rPr>
        <w:t>Con una variación (</w:t>
      </w:r>
      <w:r w:rsidR="00324B8F">
        <w:rPr>
          <w:rFonts w:ascii="Times New Roman" w:hAnsi="Times New Roman" w:cs="Times New Roman"/>
          <w:lang w:val="es-ES_tradnl"/>
        </w:rPr>
        <w:t>aumento</w:t>
      </w:r>
      <w:r w:rsidR="003D566D">
        <w:rPr>
          <w:rFonts w:ascii="Times New Roman" w:hAnsi="Times New Roman" w:cs="Times New Roman"/>
          <w:lang w:val="es-ES_tradnl"/>
        </w:rPr>
        <w:t xml:space="preserve"> </w:t>
      </w:r>
      <w:r>
        <w:rPr>
          <w:rFonts w:ascii="Times New Roman" w:hAnsi="Times New Roman" w:cs="Times New Roman"/>
          <w:lang w:val="es-ES_tradnl"/>
        </w:rPr>
        <w:t xml:space="preserve"> de  </w:t>
      </w:r>
      <w:r w:rsidR="00324B8F">
        <w:rPr>
          <w:rFonts w:ascii="Times New Roman" w:hAnsi="Times New Roman" w:cs="Times New Roman"/>
          <w:lang w:val="es-ES_tradnl"/>
        </w:rPr>
        <w:t>7.24</w:t>
      </w:r>
      <w:r>
        <w:rPr>
          <w:rFonts w:ascii="Times New Roman" w:hAnsi="Times New Roman" w:cs="Times New Roman"/>
          <w:lang w:val="es-ES_tradnl"/>
        </w:rPr>
        <w:t xml:space="preserve"> %)  la cantidad  de  $</w:t>
      </w:r>
      <w:r w:rsidR="00324B8F">
        <w:rPr>
          <w:rFonts w:ascii="Times New Roman" w:hAnsi="Times New Roman" w:cs="Times New Roman"/>
          <w:lang w:val="es-ES_tradnl"/>
        </w:rPr>
        <w:t>4</w:t>
      </w:r>
      <w:proofErr w:type="gramStart"/>
      <w:r w:rsidR="00324B8F">
        <w:rPr>
          <w:rFonts w:ascii="Times New Roman" w:hAnsi="Times New Roman" w:cs="Times New Roman"/>
          <w:lang w:val="es-ES_tradnl"/>
        </w:rPr>
        <w:t>,413,582.21</w:t>
      </w:r>
      <w:proofErr w:type="gramEnd"/>
    </w:p>
    <w:p w:rsidR="00CB3558" w:rsidRPr="009D3ADA" w:rsidRDefault="00CB3558">
      <w:pPr>
        <w:jc w:val="both"/>
        <w:rPr>
          <w:rFonts w:ascii="Times New Roman" w:hAnsi="Times New Roman" w:cs="Times New Roman"/>
          <w:lang w:val="es-ES_tradnl"/>
        </w:rPr>
      </w:pPr>
    </w:p>
    <w:tbl>
      <w:tblPr>
        <w:tblW w:w="0" w:type="auto"/>
        <w:tblInd w:w="50" w:type="dxa"/>
        <w:tblBorders>
          <w:top w:val="nil"/>
          <w:left w:val="nil"/>
          <w:bottom w:val="nil"/>
          <w:right w:val="nil"/>
          <w:insideH w:val="nil"/>
          <w:insideV w:val="nil"/>
        </w:tblBorders>
        <w:tblCellMar>
          <w:top w:w="70" w:type="dxa"/>
          <w:left w:w="70" w:type="dxa"/>
          <w:bottom w:w="70" w:type="dxa"/>
          <w:right w:w="70" w:type="dxa"/>
        </w:tblCellMar>
        <w:tblLook w:val="04A0" w:firstRow="1" w:lastRow="0" w:firstColumn="1" w:lastColumn="0" w:noHBand="0" w:noVBand="1"/>
      </w:tblPr>
      <w:tblGrid>
        <w:gridCol w:w="8544"/>
      </w:tblGrid>
      <w:tr w:rsidR="00CB3558" w:rsidRPr="001646F8">
        <w:trPr>
          <w:trHeight w:val="255"/>
        </w:trPr>
        <w:tc>
          <w:tcPr>
            <w:tcW w:w="8544" w:type="dxa"/>
            <w:tcBorders>
              <w:top w:val="nil"/>
              <w:left w:val="nil"/>
              <w:bottom w:val="nil"/>
              <w:right w:val="nil"/>
            </w:tcBorders>
            <w:shd w:val="clear" w:color="auto" w:fill="FFFFFF"/>
            <w:vAlign w:val="bottom"/>
          </w:tcPr>
          <w:p w:rsidR="00CB3558" w:rsidRPr="009D3ADA" w:rsidRDefault="000F64C1">
            <w:pPr>
              <w:rPr>
                <w:rFonts w:ascii="Times New Roman" w:hAnsi="Times New Roman" w:cs="Times New Roman"/>
                <w:b/>
                <w:lang w:val="es-ES_tradnl"/>
              </w:rPr>
            </w:pPr>
            <w:r w:rsidRPr="009D3ADA">
              <w:rPr>
                <w:rFonts w:ascii="Times New Roman" w:hAnsi="Times New Roman" w:cs="Times New Roman"/>
                <w:b/>
                <w:lang w:val="es-ES_tradnl"/>
              </w:rPr>
              <w:t>INGRESOS POR VENTA DE BIENES Y</w:t>
            </w:r>
          </w:p>
        </w:tc>
      </w:tr>
      <w:tr w:rsidR="00CB3558" w:rsidRPr="001646F8">
        <w:trPr>
          <w:trHeight w:val="255"/>
        </w:trPr>
        <w:tc>
          <w:tcPr>
            <w:tcW w:w="8544" w:type="dxa"/>
            <w:tcBorders>
              <w:top w:val="nil"/>
              <w:left w:val="nil"/>
              <w:bottom w:val="nil"/>
              <w:right w:val="nil"/>
            </w:tcBorders>
            <w:shd w:val="clear" w:color="auto" w:fill="FFFFFF"/>
            <w:vAlign w:val="bottom"/>
          </w:tcPr>
          <w:p w:rsidR="00CB3558" w:rsidRPr="009D3ADA" w:rsidRDefault="000F64C1">
            <w:pPr>
              <w:rPr>
                <w:rFonts w:ascii="Times New Roman" w:hAnsi="Times New Roman" w:cs="Times New Roman"/>
                <w:b/>
                <w:lang w:val="es-ES_tradnl"/>
              </w:rPr>
            </w:pPr>
            <w:r w:rsidRPr="009D3ADA">
              <w:rPr>
                <w:rFonts w:ascii="Times New Roman" w:hAnsi="Times New Roman" w:cs="Times New Roman"/>
                <w:b/>
                <w:lang w:val="es-ES_tradnl"/>
              </w:rPr>
              <w:t>SERVICIOS(PARAMUNICIPALES)</w:t>
            </w:r>
          </w:p>
          <w:p w:rsidR="00CB3558" w:rsidRDefault="000F64C1">
            <w:pPr>
              <w:jc w:val="both"/>
              <w:rPr>
                <w:rFonts w:ascii="Times New Roman" w:hAnsi="Times New Roman" w:cs="Times New Roman"/>
                <w:lang w:val="es-ES_tradnl"/>
              </w:rPr>
            </w:pPr>
            <w:r w:rsidRPr="009D3ADA">
              <w:rPr>
                <w:rFonts w:ascii="Times New Roman" w:hAnsi="Times New Roman" w:cs="Times New Roman"/>
                <w:lang w:val="es-ES_tradnl"/>
              </w:rPr>
              <w:t>Se registran en este capítulo los ingresos que recaudó la  Paramunicipal CMCOP.- OOMAPAS, DIF CABORCA nos  reporta</w:t>
            </w:r>
            <w:r w:rsidR="00DD78FA">
              <w:rPr>
                <w:rFonts w:ascii="Times New Roman" w:hAnsi="Times New Roman" w:cs="Times New Roman"/>
                <w:lang w:val="es-ES_tradnl"/>
              </w:rPr>
              <w:t>ron  sus ingresos.</w:t>
            </w:r>
            <w:r w:rsidR="00214115">
              <w:rPr>
                <w:rFonts w:ascii="Times New Roman" w:hAnsi="Times New Roman" w:cs="Times New Roman"/>
                <w:lang w:val="es-ES_tradnl"/>
              </w:rPr>
              <w:t xml:space="preserve"> Se</w:t>
            </w:r>
            <w:r w:rsidRPr="009D3ADA">
              <w:rPr>
                <w:rFonts w:ascii="Times New Roman" w:hAnsi="Times New Roman" w:cs="Times New Roman"/>
                <w:lang w:val="es-ES_tradnl"/>
              </w:rPr>
              <w:t xml:space="preserve"> logró recaudar lo que se tenía estimado en  </w:t>
            </w:r>
            <w:r w:rsidR="009613E0" w:rsidRPr="009D3ADA">
              <w:rPr>
                <w:rFonts w:ascii="Times New Roman" w:hAnsi="Times New Roman" w:cs="Times New Roman"/>
                <w:lang w:val="es-ES_tradnl"/>
              </w:rPr>
              <w:t>OOMAPAS</w:t>
            </w:r>
            <w:r w:rsidR="001D0832">
              <w:rPr>
                <w:rFonts w:ascii="Times New Roman" w:hAnsi="Times New Roman" w:cs="Times New Roman"/>
                <w:lang w:val="es-ES_tradnl"/>
              </w:rPr>
              <w:t>,</w:t>
            </w:r>
            <w:r w:rsidR="009613E0">
              <w:rPr>
                <w:rFonts w:ascii="Times New Roman" w:hAnsi="Times New Roman" w:cs="Times New Roman"/>
                <w:lang w:val="es-ES_tradnl"/>
              </w:rPr>
              <w:t xml:space="preserve"> </w:t>
            </w:r>
            <w:r w:rsidR="001D0832">
              <w:rPr>
                <w:rFonts w:ascii="Times New Roman" w:hAnsi="Times New Roman" w:cs="Times New Roman"/>
                <w:lang w:val="es-ES_tradnl"/>
              </w:rPr>
              <w:t xml:space="preserve">en </w:t>
            </w:r>
            <w:r w:rsidR="008A6254">
              <w:rPr>
                <w:rFonts w:ascii="Times New Roman" w:hAnsi="Times New Roman" w:cs="Times New Roman"/>
                <w:lang w:val="es-ES_tradnl"/>
              </w:rPr>
              <w:t xml:space="preserve">DIF </w:t>
            </w:r>
            <w:r w:rsidRPr="009D3ADA">
              <w:rPr>
                <w:rFonts w:ascii="Times New Roman" w:hAnsi="Times New Roman" w:cs="Times New Roman"/>
                <w:lang w:val="es-ES_tradnl"/>
              </w:rPr>
              <w:t xml:space="preserve"> </w:t>
            </w:r>
            <w:r w:rsidR="001D0832">
              <w:rPr>
                <w:rFonts w:ascii="Times New Roman" w:hAnsi="Times New Roman" w:cs="Times New Roman"/>
                <w:lang w:val="es-ES_tradnl"/>
              </w:rPr>
              <w:t xml:space="preserve">y CMCOP </w:t>
            </w:r>
            <w:r w:rsidRPr="009D3ADA">
              <w:rPr>
                <w:rFonts w:ascii="Times New Roman" w:hAnsi="Times New Roman" w:cs="Times New Roman"/>
                <w:lang w:val="es-ES_tradnl"/>
              </w:rPr>
              <w:t>se recibieron m</w:t>
            </w:r>
            <w:r w:rsidR="008A6254">
              <w:rPr>
                <w:rFonts w:ascii="Times New Roman" w:hAnsi="Times New Roman" w:cs="Times New Roman"/>
                <w:lang w:val="es-ES_tradnl"/>
              </w:rPr>
              <w:t>á</w:t>
            </w:r>
            <w:r w:rsidRPr="009D3ADA">
              <w:rPr>
                <w:rFonts w:ascii="Times New Roman" w:hAnsi="Times New Roman" w:cs="Times New Roman"/>
                <w:lang w:val="es-ES_tradnl"/>
              </w:rPr>
              <w:t>s ingresos</w:t>
            </w:r>
            <w:r w:rsidR="001D0832">
              <w:rPr>
                <w:rFonts w:ascii="Times New Roman" w:hAnsi="Times New Roman" w:cs="Times New Roman"/>
                <w:lang w:val="es-ES_tradnl"/>
              </w:rPr>
              <w:t xml:space="preserve"> de los estimados.</w:t>
            </w:r>
          </w:p>
          <w:p w:rsidR="00103DF5" w:rsidRPr="009D3ADA" w:rsidRDefault="00103DF5" w:rsidP="00103DF5">
            <w:pPr>
              <w:jc w:val="both"/>
              <w:rPr>
                <w:rFonts w:ascii="Times New Roman" w:hAnsi="Times New Roman" w:cs="Times New Roman"/>
                <w:lang w:val="es-ES_tradnl"/>
              </w:rPr>
            </w:pPr>
            <w:r>
              <w:rPr>
                <w:rFonts w:ascii="Times New Roman" w:hAnsi="Times New Roman" w:cs="Times New Roman"/>
                <w:lang w:val="es-ES_tradnl"/>
              </w:rPr>
              <w:t>Con una variación (</w:t>
            </w:r>
            <w:r w:rsidR="001D0832">
              <w:rPr>
                <w:rFonts w:ascii="Times New Roman" w:hAnsi="Times New Roman" w:cs="Times New Roman"/>
                <w:lang w:val="es-ES_tradnl"/>
              </w:rPr>
              <w:t>aumento</w:t>
            </w:r>
            <w:r>
              <w:rPr>
                <w:rFonts w:ascii="Times New Roman" w:hAnsi="Times New Roman" w:cs="Times New Roman"/>
                <w:lang w:val="es-ES_tradnl"/>
              </w:rPr>
              <w:t xml:space="preserve"> de  </w:t>
            </w:r>
            <w:r w:rsidR="00214115">
              <w:rPr>
                <w:rFonts w:ascii="Times New Roman" w:hAnsi="Times New Roman" w:cs="Times New Roman"/>
                <w:lang w:val="es-ES_tradnl"/>
              </w:rPr>
              <w:t xml:space="preserve"> .28</w:t>
            </w:r>
            <w:r w:rsidR="008A6254">
              <w:rPr>
                <w:rFonts w:ascii="Times New Roman" w:hAnsi="Times New Roman" w:cs="Times New Roman"/>
                <w:lang w:val="es-ES_tradnl"/>
              </w:rPr>
              <w:t xml:space="preserve"> </w:t>
            </w:r>
            <w:r>
              <w:rPr>
                <w:rFonts w:ascii="Times New Roman" w:hAnsi="Times New Roman" w:cs="Times New Roman"/>
                <w:lang w:val="es-ES_tradnl"/>
              </w:rPr>
              <w:t xml:space="preserve"> %)  la cantidad  de  $</w:t>
            </w:r>
            <w:r w:rsidR="00214115">
              <w:rPr>
                <w:rFonts w:ascii="Times New Roman" w:hAnsi="Times New Roman" w:cs="Times New Roman"/>
                <w:lang w:val="es-ES_tradnl"/>
              </w:rPr>
              <w:t>39,729,167.62</w:t>
            </w:r>
          </w:p>
          <w:p w:rsidR="00103DF5" w:rsidRPr="009D3ADA" w:rsidRDefault="00103DF5">
            <w:pPr>
              <w:jc w:val="both"/>
              <w:rPr>
                <w:rFonts w:ascii="Times New Roman" w:hAnsi="Times New Roman" w:cs="Times New Roman"/>
                <w:lang w:val="es-ES_tradnl"/>
              </w:rPr>
            </w:pPr>
          </w:p>
        </w:tc>
      </w:tr>
      <w:tr w:rsidR="00CB3558" w:rsidRPr="001646F8">
        <w:trPr>
          <w:trHeight w:val="255"/>
        </w:trPr>
        <w:tc>
          <w:tcPr>
            <w:tcW w:w="8544" w:type="dxa"/>
            <w:tcBorders>
              <w:top w:val="nil"/>
              <w:left w:val="nil"/>
              <w:bottom w:val="nil"/>
              <w:right w:val="nil"/>
            </w:tcBorders>
            <w:shd w:val="clear" w:color="auto" w:fill="FFFFFF"/>
            <w:vAlign w:val="bottom"/>
          </w:tcPr>
          <w:p w:rsidR="00CB3558" w:rsidRPr="009D3ADA" w:rsidRDefault="00CB3558">
            <w:pPr>
              <w:rPr>
                <w:rFonts w:ascii="Arial" w:hAnsi="Arial" w:cs="Arial"/>
                <w:sz w:val="16"/>
                <w:szCs w:val="16"/>
                <w:lang w:val="es-ES_tradnl"/>
              </w:rPr>
            </w:pPr>
          </w:p>
        </w:tc>
      </w:tr>
      <w:tr w:rsidR="00CB3558" w:rsidRPr="001646F8">
        <w:trPr>
          <w:trHeight w:val="255"/>
        </w:trPr>
        <w:tc>
          <w:tcPr>
            <w:tcW w:w="8544" w:type="dxa"/>
            <w:tcBorders>
              <w:top w:val="nil"/>
              <w:left w:val="nil"/>
              <w:bottom w:val="nil"/>
              <w:right w:val="nil"/>
            </w:tcBorders>
            <w:shd w:val="clear" w:color="auto" w:fill="FFFFFF"/>
            <w:vAlign w:val="bottom"/>
          </w:tcPr>
          <w:p w:rsidR="00CB3558" w:rsidRPr="009D3ADA" w:rsidRDefault="000F64C1">
            <w:pPr>
              <w:rPr>
                <w:rFonts w:ascii="Times New Roman" w:hAnsi="Times New Roman" w:cs="Times New Roman"/>
                <w:b/>
                <w:bCs/>
                <w:lang w:val="es-ES_tradnl"/>
              </w:rPr>
            </w:pPr>
            <w:r w:rsidRPr="009D3ADA">
              <w:rPr>
                <w:rFonts w:ascii="Times New Roman" w:hAnsi="Times New Roman" w:cs="Times New Roman"/>
                <w:b/>
                <w:bCs/>
                <w:lang w:val="es-ES_tradnl"/>
              </w:rPr>
              <w:t>PARTICIPACIONES Y APORTACIONES:</w:t>
            </w:r>
          </w:p>
          <w:p w:rsidR="00C104C2" w:rsidRDefault="000F64C1" w:rsidP="00214115">
            <w:pPr>
              <w:jc w:val="both"/>
              <w:rPr>
                <w:rFonts w:ascii="Times New Roman" w:hAnsi="Times New Roman" w:cs="Times New Roman"/>
                <w:lang w:val="es-ES_tradnl"/>
              </w:rPr>
            </w:pPr>
            <w:r w:rsidRPr="009D3ADA">
              <w:rPr>
                <w:rFonts w:ascii="Times New Roman" w:hAnsi="Times New Roman" w:cs="Times New Roman"/>
                <w:lang w:val="es-ES_tradnl"/>
              </w:rPr>
              <w:t xml:space="preserve">Se registran en este capítulo los ingresos que recaudaron por las participaciones recibidas de parte de la Federación y el Estado atendiendo a la recaudación propia de cada uno, logrando recaudar lo que se </w:t>
            </w:r>
            <w:proofErr w:type="spellStart"/>
            <w:r w:rsidRPr="009D3ADA">
              <w:rPr>
                <w:rFonts w:ascii="Times New Roman" w:hAnsi="Times New Roman" w:cs="Times New Roman"/>
                <w:lang w:val="es-ES_tradnl"/>
              </w:rPr>
              <w:t>tenia</w:t>
            </w:r>
            <w:proofErr w:type="spellEnd"/>
            <w:r w:rsidRPr="009D3ADA">
              <w:rPr>
                <w:rFonts w:ascii="Times New Roman" w:hAnsi="Times New Roman" w:cs="Times New Roman"/>
                <w:lang w:val="es-ES_tradnl"/>
              </w:rPr>
              <w:t xml:space="preserve"> </w:t>
            </w:r>
            <w:proofErr w:type="gramStart"/>
            <w:r w:rsidRPr="009D3ADA">
              <w:rPr>
                <w:rFonts w:ascii="Times New Roman" w:hAnsi="Times New Roman" w:cs="Times New Roman"/>
                <w:lang w:val="es-ES_tradnl"/>
              </w:rPr>
              <w:t xml:space="preserve">estimado </w:t>
            </w:r>
            <w:r w:rsidR="00214115">
              <w:rPr>
                <w:rFonts w:ascii="Times New Roman" w:hAnsi="Times New Roman" w:cs="Times New Roman"/>
                <w:lang w:val="es-ES_tradnl"/>
              </w:rPr>
              <w:t>.</w:t>
            </w:r>
            <w:proofErr w:type="gramEnd"/>
          </w:p>
          <w:p w:rsidR="00CB3558" w:rsidRDefault="00932853" w:rsidP="00C104C2">
            <w:pPr>
              <w:jc w:val="both"/>
              <w:rPr>
                <w:rFonts w:ascii="Times New Roman" w:hAnsi="Times New Roman" w:cs="Times New Roman"/>
                <w:lang w:val="es-ES_tradnl"/>
              </w:rPr>
            </w:pPr>
            <w:r>
              <w:rPr>
                <w:rFonts w:ascii="Times New Roman" w:hAnsi="Times New Roman" w:cs="Times New Roman"/>
                <w:lang w:val="es-ES_tradnl"/>
              </w:rPr>
              <w:t>Con una variación (</w:t>
            </w:r>
            <w:r w:rsidR="00C104C2">
              <w:rPr>
                <w:rFonts w:ascii="Times New Roman" w:hAnsi="Times New Roman" w:cs="Times New Roman"/>
                <w:lang w:val="es-ES_tradnl"/>
              </w:rPr>
              <w:t>aumento</w:t>
            </w:r>
            <w:r>
              <w:rPr>
                <w:rFonts w:ascii="Times New Roman" w:hAnsi="Times New Roman" w:cs="Times New Roman"/>
                <w:lang w:val="es-ES_tradnl"/>
              </w:rPr>
              <w:t xml:space="preserve"> </w:t>
            </w:r>
            <w:r w:rsidR="007B110B">
              <w:rPr>
                <w:rFonts w:ascii="Times New Roman" w:hAnsi="Times New Roman" w:cs="Times New Roman"/>
                <w:lang w:val="es-ES_tradnl"/>
              </w:rPr>
              <w:t xml:space="preserve"> de  </w:t>
            </w:r>
            <w:r w:rsidR="00214115">
              <w:rPr>
                <w:rFonts w:ascii="Times New Roman" w:hAnsi="Times New Roman" w:cs="Times New Roman"/>
                <w:lang w:val="es-ES_tradnl"/>
              </w:rPr>
              <w:t>52.67</w:t>
            </w:r>
            <w:r w:rsidR="00BC059C">
              <w:rPr>
                <w:rFonts w:ascii="Times New Roman" w:hAnsi="Times New Roman" w:cs="Times New Roman"/>
                <w:lang w:val="es-ES_tradnl"/>
              </w:rPr>
              <w:t xml:space="preserve"> </w:t>
            </w:r>
            <w:r w:rsidR="007B110B">
              <w:rPr>
                <w:rFonts w:ascii="Times New Roman" w:hAnsi="Times New Roman" w:cs="Times New Roman"/>
                <w:lang w:val="es-ES_tradnl"/>
              </w:rPr>
              <w:t xml:space="preserve"> %)  la cantidad  de  $</w:t>
            </w:r>
            <w:r w:rsidR="00214115">
              <w:rPr>
                <w:rFonts w:ascii="Times New Roman" w:hAnsi="Times New Roman" w:cs="Times New Roman"/>
                <w:lang w:val="es-ES_tradnl"/>
              </w:rPr>
              <w:t>140,597,397.33</w:t>
            </w:r>
          </w:p>
          <w:p w:rsidR="008508F7" w:rsidRPr="004B110B" w:rsidRDefault="008508F7" w:rsidP="00214115">
            <w:pPr>
              <w:jc w:val="both"/>
              <w:rPr>
                <w:rFonts w:ascii="Times New Roman" w:hAnsi="Times New Roman" w:cs="Times New Roman"/>
                <w:lang w:val="es-ES_tradnl"/>
              </w:rPr>
            </w:pPr>
          </w:p>
        </w:tc>
      </w:tr>
      <w:tr w:rsidR="008508F7" w:rsidRPr="001646F8">
        <w:trPr>
          <w:trHeight w:val="255"/>
        </w:trPr>
        <w:tc>
          <w:tcPr>
            <w:tcW w:w="8544" w:type="dxa"/>
            <w:tcBorders>
              <w:top w:val="nil"/>
              <w:left w:val="nil"/>
              <w:bottom w:val="nil"/>
              <w:right w:val="nil"/>
            </w:tcBorders>
            <w:shd w:val="clear" w:color="auto" w:fill="FFFFFF"/>
            <w:vAlign w:val="bottom"/>
          </w:tcPr>
          <w:p w:rsidR="008508F7" w:rsidRDefault="008508F7">
            <w:pPr>
              <w:rPr>
                <w:rFonts w:ascii="Times New Roman" w:hAnsi="Times New Roman" w:cs="Times New Roman"/>
                <w:b/>
                <w:bCs/>
                <w:lang w:val="es-ES_tradnl"/>
              </w:rPr>
            </w:pPr>
          </w:p>
          <w:p w:rsidR="00214115" w:rsidRDefault="00214115">
            <w:pPr>
              <w:rPr>
                <w:rFonts w:ascii="Times New Roman" w:hAnsi="Times New Roman" w:cs="Times New Roman"/>
                <w:b/>
                <w:bCs/>
                <w:lang w:val="es-ES_tradnl"/>
              </w:rPr>
            </w:pPr>
          </w:p>
          <w:p w:rsidR="00214115" w:rsidRDefault="00214115">
            <w:pPr>
              <w:rPr>
                <w:rFonts w:ascii="Times New Roman" w:hAnsi="Times New Roman" w:cs="Times New Roman"/>
                <w:b/>
                <w:bCs/>
                <w:lang w:val="es-ES_tradnl"/>
              </w:rPr>
            </w:pPr>
          </w:p>
          <w:p w:rsidR="00214115" w:rsidRDefault="00214115">
            <w:pPr>
              <w:rPr>
                <w:rFonts w:ascii="Times New Roman" w:hAnsi="Times New Roman" w:cs="Times New Roman"/>
                <w:b/>
                <w:bCs/>
                <w:lang w:val="es-ES_tradnl"/>
              </w:rPr>
            </w:pPr>
          </w:p>
          <w:p w:rsidR="00214115" w:rsidRDefault="00214115">
            <w:pPr>
              <w:rPr>
                <w:rFonts w:ascii="Times New Roman" w:hAnsi="Times New Roman" w:cs="Times New Roman"/>
                <w:b/>
                <w:bCs/>
                <w:lang w:val="es-ES_tradnl"/>
              </w:rPr>
            </w:pPr>
          </w:p>
          <w:p w:rsidR="00214115" w:rsidRPr="009D3ADA" w:rsidRDefault="00214115">
            <w:pPr>
              <w:rPr>
                <w:rFonts w:ascii="Times New Roman" w:hAnsi="Times New Roman" w:cs="Times New Roman"/>
                <w:b/>
                <w:bCs/>
                <w:lang w:val="es-ES_tradnl"/>
              </w:rPr>
            </w:pPr>
          </w:p>
        </w:tc>
      </w:tr>
    </w:tbl>
    <w:p w:rsidR="00CB3558" w:rsidRDefault="00CB3558">
      <w:pPr>
        <w:jc w:val="both"/>
        <w:rPr>
          <w:rFonts w:ascii="Times New Roman" w:hAnsi="Times New Roman" w:cs="Times New Roman"/>
          <w:lang w:val="es-ES_tradnl"/>
        </w:rPr>
      </w:pPr>
    </w:p>
    <w:p w:rsidR="00CB3558" w:rsidRDefault="000F64C1">
      <w:pPr>
        <w:jc w:val="center"/>
        <w:rPr>
          <w:rFonts w:ascii="Times New Roman" w:hAnsi="Times New Roman" w:cs="Times New Roman"/>
          <w:lang w:val="es-ES_tradnl"/>
        </w:rPr>
      </w:pPr>
      <w:r w:rsidRPr="009D3ADA">
        <w:rPr>
          <w:rFonts w:ascii="Times New Roman" w:hAnsi="Times New Roman" w:cs="Times New Roman"/>
          <w:b/>
          <w:u w:val="single"/>
          <w:lang w:val="es-ES_tradnl"/>
        </w:rPr>
        <w:lastRenderedPageBreak/>
        <w:t>EGRESOS</w:t>
      </w:r>
      <w:r w:rsidR="00F277F7">
        <w:rPr>
          <w:rFonts w:ascii="Times New Roman" w:hAnsi="Times New Roman" w:cs="Times New Roman"/>
          <w:b/>
          <w:u w:val="single"/>
          <w:lang w:val="es-ES_tradnl"/>
        </w:rPr>
        <w:t xml:space="preserve">     </w:t>
      </w:r>
    </w:p>
    <w:p w:rsidR="00F76CEE" w:rsidRDefault="00F76CEE">
      <w:pPr>
        <w:jc w:val="center"/>
        <w:rPr>
          <w:rFonts w:ascii="Times New Roman" w:hAnsi="Times New Roman" w:cs="Times New Roman"/>
          <w:lang w:val="es-ES_tradnl"/>
        </w:rPr>
      </w:pPr>
    </w:p>
    <w:p w:rsidR="0032543E" w:rsidRPr="009D3ADA" w:rsidRDefault="0032543E" w:rsidP="006A683B">
      <w:pPr>
        <w:rPr>
          <w:rFonts w:ascii="Times New Roman" w:hAnsi="Times New Roman" w:cs="Times New Roman"/>
          <w:b/>
          <w:u w:val="single"/>
          <w:lang w:val="es-ES_tradnl"/>
        </w:rPr>
      </w:pPr>
    </w:p>
    <w:p w:rsidR="00CB3558" w:rsidRPr="009D3ADA" w:rsidRDefault="000F64C1">
      <w:pPr>
        <w:jc w:val="both"/>
        <w:rPr>
          <w:rFonts w:ascii="Times New Roman" w:hAnsi="Times New Roman" w:cs="Times New Roman"/>
          <w:lang w:val="es-ES_tradnl"/>
        </w:rPr>
      </w:pPr>
      <w:r w:rsidRPr="009D3ADA">
        <w:rPr>
          <w:rFonts w:ascii="Times New Roman" w:hAnsi="Times New Roman" w:cs="Times New Roman"/>
          <w:lang w:val="es-ES_tradnl"/>
        </w:rPr>
        <w:t>Se aplicaron los recursos de acuerdo al presup</w:t>
      </w:r>
      <w:r w:rsidR="00D06A3F">
        <w:rPr>
          <w:rFonts w:ascii="Times New Roman" w:hAnsi="Times New Roman" w:cs="Times New Roman"/>
          <w:lang w:val="es-ES_tradnl"/>
        </w:rPr>
        <w:t xml:space="preserve">uesto autorizado originalmente, por lo que </w:t>
      </w:r>
      <w:r w:rsidRPr="009D3ADA">
        <w:rPr>
          <w:rFonts w:ascii="Times New Roman" w:hAnsi="Times New Roman" w:cs="Times New Roman"/>
          <w:lang w:val="es-ES_tradnl"/>
        </w:rPr>
        <w:t xml:space="preserve"> el recurso aplicado fue </w:t>
      </w:r>
      <w:r w:rsidR="00B96F0A">
        <w:rPr>
          <w:rFonts w:ascii="Times New Roman" w:hAnsi="Times New Roman" w:cs="Times New Roman"/>
          <w:lang w:val="es-ES_tradnl"/>
        </w:rPr>
        <w:t>m</w:t>
      </w:r>
      <w:r w:rsidR="005968BB">
        <w:rPr>
          <w:rFonts w:ascii="Times New Roman" w:hAnsi="Times New Roman" w:cs="Times New Roman"/>
          <w:lang w:val="es-ES_tradnl"/>
        </w:rPr>
        <w:t>enor</w:t>
      </w:r>
      <w:r w:rsidR="00D06A3F">
        <w:rPr>
          <w:rFonts w:ascii="Times New Roman" w:hAnsi="Times New Roman" w:cs="Times New Roman"/>
          <w:lang w:val="es-ES_tradnl"/>
        </w:rPr>
        <w:t xml:space="preserve"> </w:t>
      </w:r>
      <w:r w:rsidRPr="009D3ADA">
        <w:rPr>
          <w:rFonts w:ascii="Times New Roman" w:hAnsi="Times New Roman" w:cs="Times New Roman"/>
          <w:lang w:val="es-ES_tradnl"/>
        </w:rPr>
        <w:t xml:space="preserve"> al que se </w:t>
      </w:r>
      <w:r w:rsidR="006A683B" w:rsidRPr="009D3ADA">
        <w:rPr>
          <w:rFonts w:ascii="Times New Roman" w:hAnsi="Times New Roman" w:cs="Times New Roman"/>
          <w:lang w:val="es-ES_tradnl"/>
        </w:rPr>
        <w:t>tenía</w:t>
      </w:r>
      <w:r w:rsidRPr="009D3ADA">
        <w:rPr>
          <w:rFonts w:ascii="Times New Roman" w:hAnsi="Times New Roman" w:cs="Times New Roman"/>
          <w:lang w:val="es-ES_tradnl"/>
        </w:rPr>
        <w:t xml:space="preserve"> estimado.</w:t>
      </w:r>
    </w:p>
    <w:p w:rsidR="00236260" w:rsidRDefault="005968BB" w:rsidP="00236260">
      <w:pPr>
        <w:jc w:val="both"/>
        <w:rPr>
          <w:rFonts w:ascii="Times New Roman" w:hAnsi="Times New Roman" w:cs="Times New Roman"/>
          <w:lang w:val="es-ES_tradnl"/>
        </w:rPr>
      </w:pPr>
      <w:r>
        <w:rPr>
          <w:rFonts w:ascii="Times New Roman" w:hAnsi="Times New Roman" w:cs="Times New Roman"/>
          <w:lang w:val="es-ES_tradnl"/>
        </w:rPr>
        <w:t xml:space="preserve">Resultando un saldo </w:t>
      </w:r>
      <w:r w:rsidR="00236260">
        <w:rPr>
          <w:rFonts w:ascii="Times New Roman" w:hAnsi="Times New Roman" w:cs="Times New Roman"/>
          <w:lang w:val="es-ES_tradnl"/>
        </w:rPr>
        <w:t xml:space="preserve"> (</w:t>
      </w:r>
      <w:r>
        <w:rPr>
          <w:rFonts w:ascii="Times New Roman" w:hAnsi="Times New Roman" w:cs="Times New Roman"/>
          <w:lang w:val="es-ES_tradnl"/>
        </w:rPr>
        <w:t>reducción</w:t>
      </w:r>
      <w:r w:rsidR="00236260">
        <w:rPr>
          <w:rFonts w:ascii="Times New Roman" w:hAnsi="Times New Roman" w:cs="Times New Roman"/>
          <w:lang w:val="es-ES_tradnl"/>
        </w:rPr>
        <w:t xml:space="preserve"> de  </w:t>
      </w:r>
      <w:r>
        <w:rPr>
          <w:rFonts w:ascii="Times New Roman" w:hAnsi="Times New Roman" w:cs="Times New Roman"/>
          <w:lang w:val="es-ES_tradnl"/>
        </w:rPr>
        <w:t>2.70%)  devengado por la</w:t>
      </w:r>
      <w:r w:rsidR="00236260">
        <w:rPr>
          <w:rFonts w:ascii="Times New Roman" w:hAnsi="Times New Roman" w:cs="Times New Roman"/>
          <w:lang w:val="es-ES_tradnl"/>
        </w:rPr>
        <w:t xml:space="preserve"> cantidad  de  $</w:t>
      </w:r>
      <w:r>
        <w:rPr>
          <w:rFonts w:ascii="Times New Roman" w:hAnsi="Times New Roman" w:cs="Times New Roman"/>
          <w:lang w:val="es-ES_tradnl"/>
        </w:rPr>
        <w:t>188</w:t>
      </w:r>
      <w:proofErr w:type="gramStart"/>
      <w:r>
        <w:rPr>
          <w:rFonts w:ascii="Times New Roman" w:hAnsi="Times New Roman" w:cs="Times New Roman"/>
          <w:lang w:val="es-ES_tradnl"/>
        </w:rPr>
        <w:t>,407,042.00</w:t>
      </w:r>
      <w:proofErr w:type="gramEnd"/>
    </w:p>
    <w:p w:rsidR="00371117" w:rsidRPr="009D3ADA" w:rsidRDefault="00371117" w:rsidP="00236260">
      <w:pPr>
        <w:jc w:val="both"/>
        <w:rPr>
          <w:rFonts w:ascii="Times New Roman" w:hAnsi="Times New Roman" w:cs="Times New Roman"/>
          <w:lang w:val="es-ES_tradnl"/>
        </w:rPr>
      </w:pPr>
    </w:p>
    <w:p w:rsidR="00CB3558" w:rsidRPr="009D3ADA" w:rsidRDefault="00CB3558">
      <w:pPr>
        <w:jc w:val="both"/>
        <w:rPr>
          <w:rFonts w:ascii="Times New Roman" w:hAnsi="Times New Roman" w:cs="Times New Roman"/>
          <w:lang w:val="es-ES_tradnl"/>
        </w:rPr>
      </w:pPr>
    </w:p>
    <w:p w:rsidR="00CB3558" w:rsidRPr="009D3ADA" w:rsidRDefault="000F64C1">
      <w:pPr>
        <w:jc w:val="both"/>
        <w:rPr>
          <w:rFonts w:ascii="Times New Roman" w:hAnsi="Times New Roman" w:cs="Times New Roman"/>
          <w:b/>
          <w:u w:val="single"/>
          <w:lang w:val="es-ES_tradnl"/>
        </w:rPr>
      </w:pPr>
      <w:r w:rsidRPr="009D3ADA">
        <w:rPr>
          <w:rFonts w:ascii="Times New Roman" w:hAnsi="Times New Roman" w:cs="Times New Roman"/>
          <w:b/>
          <w:u w:val="single"/>
          <w:lang w:val="es-ES_tradnl"/>
        </w:rPr>
        <w:t>SERVICIOS PERSONALES:</w:t>
      </w:r>
    </w:p>
    <w:p w:rsidR="00CB3558" w:rsidRDefault="000F64C1">
      <w:pPr>
        <w:jc w:val="both"/>
        <w:rPr>
          <w:rFonts w:ascii="Times New Roman" w:hAnsi="Times New Roman" w:cs="Times New Roman"/>
          <w:bCs/>
          <w:lang w:val="es-ES" w:eastAsia="es-ES"/>
        </w:rPr>
      </w:pPr>
      <w:r>
        <w:rPr>
          <w:rFonts w:ascii="Times New Roman" w:hAnsi="Times New Roman" w:cs="Times New Roman"/>
          <w:bCs/>
          <w:lang w:val="es-ES" w:eastAsia="es-ES"/>
        </w:rPr>
        <w:t>Agrupa las remuneraciones del personal al servicio de los entes públicos, tales como: sueldos, salarios, dietas, honorarios asimilables al salario, prestaciones y gastos de seguridad social, obligaciones laborables y otras prestaciones derivadas de una relación laboral; pudiendo ser de carácter permanente o transitorio.</w:t>
      </w:r>
    </w:p>
    <w:p w:rsidR="00CB3558" w:rsidRPr="009D3ADA" w:rsidRDefault="000F64C1">
      <w:pPr>
        <w:jc w:val="both"/>
        <w:rPr>
          <w:rFonts w:ascii="Times New Roman" w:hAnsi="Times New Roman" w:cs="Times New Roman"/>
          <w:lang w:val="es-ES_tradnl"/>
        </w:rPr>
      </w:pPr>
      <w:r w:rsidRPr="009D3ADA">
        <w:rPr>
          <w:rFonts w:ascii="Times New Roman" w:hAnsi="Times New Roman" w:cs="Times New Roman"/>
          <w:lang w:val="es-ES_tradnl"/>
        </w:rPr>
        <w:t xml:space="preserve">En este </w:t>
      </w:r>
      <w:r w:rsidR="00E8188B">
        <w:rPr>
          <w:rFonts w:ascii="Times New Roman" w:hAnsi="Times New Roman" w:cs="Times New Roman"/>
          <w:lang w:val="es-ES_tradnl"/>
        </w:rPr>
        <w:t>Trimestre</w:t>
      </w:r>
      <w:r w:rsidRPr="009D3ADA">
        <w:rPr>
          <w:rFonts w:ascii="Times New Roman" w:hAnsi="Times New Roman" w:cs="Times New Roman"/>
          <w:lang w:val="es-ES_tradnl"/>
        </w:rPr>
        <w:t xml:space="preserve"> </w:t>
      </w:r>
      <w:r w:rsidR="00675D33">
        <w:rPr>
          <w:rFonts w:ascii="Times New Roman" w:hAnsi="Times New Roman" w:cs="Times New Roman"/>
          <w:lang w:val="es-ES_tradnl"/>
        </w:rPr>
        <w:t>disminuyó</w:t>
      </w:r>
      <w:r w:rsidRPr="009D3ADA">
        <w:rPr>
          <w:rFonts w:ascii="Times New Roman" w:hAnsi="Times New Roman" w:cs="Times New Roman"/>
          <w:lang w:val="es-ES_tradnl"/>
        </w:rPr>
        <w:t xml:space="preserve"> el gasto principalmente en </w:t>
      </w:r>
      <w:r w:rsidR="00371117">
        <w:rPr>
          <w:rFonts w:ascii="Times New Roman" w:hAnsi="Times New Roman" w:cs="Times New Roman"/>
          <w:lang w:val="es-ES_tradnl"/>
        </w:rPr>
        <w:t xml:space="preserve">dietas, </w:t>
      </w:r>
      <w:r w:rsidR="00675D33">
        <w:rPr>
          <w:rFonts w:ascii="Times New Roman" w:hAnsi="Times New Roman" w:cs="Times New Roman"/>
          <w:lang w:val="es-ES_tradnl"/>
        </w:rPr>
        <w:t>honorarios</w:t>
      </w:r>
      <w:r w:rsidRPr="009D3ADA">
        <w:rPr>
          <w:rFonts w:ascii="Times New Roman" w:hAnsi="Times New Roman" w:cs="Times New Roman"/>
          <w:lang w:val="es-ES_tradnl"/>
        </w:rPr>
        <w:t>,</w:t>
      </w:r>
      <w:r w:rsidR="00E954EC">
        <w:rPr>
          <w:rFonts w:ascii="Times New Roman" w:hAnsi="Times New Roman" w:cs="Times New Roman"/>
          <w:lang w:val="es-ES_tradnl"/>
        </w:rPr>
        <w:t xml:space="preserve"> </w:t>
      </w:r>
      <w:r w:rsidR="00675D33">
        <w:rPr>
          <w:rFonts w:ascii="Times New Roman" w:hAnsi="Times New Roman" w:cs="Times New Roman"/>
          <w:lang w:val="es-ES_tradnl"/>
        </w:rPr>
        <w:t xml:space="preserve">sueldo base al personal eventual, </w:t>
      </w:r>
      <w:r w:rsidR="00371117">
        <w:rPr>
          <w:rFonts w:ascii="Times New Roman" w:hAnsi="Times New Roman" w:cs="Times New Roman"/>
          <w:lang w:val="es-ES_tradnl"/>
        </w:rPr>
        <w:t xml:space="preserve">prima vacacional, gratificación de fin de año, </w:t>
      </w:r>
      <w:r w:rsidR="00675D33">
        <w:rPr>
          <w:rFonts w:ascii="Times New Roman" w:hAnsi="Times New Roman" w:cs="Times New Roman"/>
          <w:lang w:val="es-ES_tradnl"/>
        </w:rPr>
        <w:t xml:space="preserve">cuotas al Infonavit </w:t>
      </w:r>
      <w:r w:rsidR="00371117">
        <w:rPr>
          <w:rFonts w:ascii="Times New Roman" w:hAnsi="Times New Roman" w:cs="Times New Roman"/>
          <w:lang w:val="es-ES_tradnl"/>
        </w:rPr>
        <w:t xml:space="preserve">pago de defunciones pensiones y </w:t>
      </w:r>
      <w:r w:rsidR="006A683B">
        <w:rPr>
          <w:rFonts w:ascii="Times New Roman" w:hAnsi="Times New Roman" w:cs="Times New Roman"/>
          <w:lang w:val="es-ES_tradnl"/>
        </w:rPr>
        <w:t>jubilaciones,</w:t>
      </w:r>
      <w:r w:rsidR="00675D33">
        <w:rPr>
          <w:rFonts w:ascii="Times New Roman" w:hAnsi="Times New Roman" w:cs="Times New Roman"/>
          <w:lang w:val="es-ES_tradnl"/>
        </w:rPr>
        <w:t xml:space="preserve"> </w:t>
      </w:r>
      <w:r w:rsidR="00A259B2">
        <w:rPr>
          <w:rFonts w:ascii="Times New Roman" w:hAnsi="Times New Roman" w:cs="Times New Roman"/>
          <w:lang w:val="es-ES_tradnl"/>
        </w:rPr>
        <w:t xml:space="preserve">se incrementó el gasto en sueldos, </w:t>
      </w:r>
      <w:r w:rsidR="00371117">
        <w:rPr>
          <w:rFonts w:ascii="Times New Roman" w:hAnsi="Times New Roman" w:cs="Times New Roman"/>
          <w:lang w:val="es-ES_tradnl"/>
        </w:rPr>
        <w:t xml:space="preserve">prima de antigüedad, </w:t>
      </w:r>
      <w:r w:rsidRPr="009D3ADA">
        <w:rPr>
          <w:rFonts w:ascii="Times New Roman" w:hAnsi="Times New Roman" w:cs="Times New Roman"/>
          <w:lang w:val="es-ES_tradnl"/>
        </w:rPr>
        <w:t>horas extras,  honorarios especiales, cuotas por s</w:t>
      </w:r>
      <w:r w:rsidR="00371117">
        <w:rPr>
          <w:rFonts w:ascii="Times New Roman" w:hAnsi="Times New Roman" w:cs="Times New Roman"/>
          <w:lang w:val="es-ES_tradnl"/>
        </w:rPr>
        <w:t xml:space="preserve">ervicio médico del  ISSSTESON, cuotas por servicio médico del IMSS, </w:t>
      </w:r>
      <w:r w:rsidR="00E954EC">
        <w:rPr>
          <w:rFonts w:ascii="Times New Roman" w:hAnsi="Times New Roman" w:cs="Times New Roman"/>
          <w:lang w:val="es-ES_tradnl"/>
        </w:rPr>
        <w:t xml:space="preserve">pago de </w:t>
      </w:r>
      <w:r w:rsidR="00A20208">
        <w:rPr>
          <w:rFonts w:ascii="Times New Roman" w:hAnsi="Times New Roman" w:cs="Times New Roman"/>
          <w:lang w:val="es-ES_tradnl"/>
        </w:rPr>
        <w:t>liquidaciones</w:t>
      </w:r>
      <w:r w:rsidR="00E954EC">
        <w:rPr>
          <w:rFonts w:ascii="Times New Roman" w:hAnsi="Times New Roman" w:cs="Times New Roman"/>
          <w:lang w:val="es-ES_tradnl"/>
        </w:rPr>
        <w:t xml:space="preserve">, </w:t>
      </w:r>
      <w:r w:rsidRPr="009D3ADA">
        <w:rPr>
          <w:rFonts w:ascii="Times New Roman" w:hAnsi="Times New Roman" w:cs="Times New Roman"/>
          <w:lang w:val="es-ES_tradnl"/>
        </w:rPr>
        <w:t xml:space="preserve"> otras prestaciones</w:t>
      </w:r>
      <w:r w:rsidR="00A20208">
        <w:rPr>
          <w:rFonts w:ascii="Times New Roman" w:hAnsi="Times New Roman" w:cs="Times New Roman"/>
          <w:lang w:val="es-ES_tradnl"/>
        </w:rPr>
        <w:t xml:space="preserve"> </w:t>
      </w:r>
      <w:r w:rsidRPr="009D3ADA">
        <w:rPr>
          <w:rFonts w:ascii="Times New Roman" w:hAnsi="Times New Roman" w:cs="Times New Roman"/>
          <w:lang w:val="es-ES_tradnl"/>
        </w:rPr>
        <w:t xml:space="preserve"> y estímulos al personal.</w:t>
      </w:r>
    </w:p>
    <w:p w:rsidR="0092330F" w:rsidRPr="009D3ADA" w:rsidRDefault="0092330F" w:rsidP="0092330F">
      <w:pPr>
        <w:jc w:val="both"/>
        <w:rPr>
          <w:rFonts w:ascii="Times New Roman" w:hAnsi="Times New Roman" w:cs="Times New Roman"/>
          <w:lang w:val="es-ES_tradnl"/>
        </w:rPr>
      </w:pPr>
      <w:r>
        <w:rPr>
          <w:rFonts w:ascii="Times New Roman" w:hAnsi="Times New Roman" w:cs="Times New Roman"/>
          <w:lang w:val="es-ES_tradnl"/>
        </w:rPr>
        <w:t>Con una variación (</w:t>
      </w:r>
      <w:r w:rsidR="00A259B2">
        <w:rPr>
          <w:rFonts w:ascii="Times New Roman" w:hAnsi="Times New Roman" w:cs="Times New Roman"/>
          <w:lang w:val="es-ES_tradnl"/>
        </w:rPr>
        <w:t xml:space="preserve">disminución </w:t>
      </w:r>
      <w:r>
        <w:rPr>
          <w:rFonts w:ascii="Times New Roman" w:hAnsi="Times New Roman" w:cs="Times New Roman"/>
          <w:lang w:val="es-ES_tradnl"/>
        </w:rPr>
        <w:t xml:space="preserve"> de  </w:t>
      </w:r>
      <w:r w:rsidR="00A56D5B">
        <w:rPr>
          <w:rFonts w:ascii="Times New Roman" w:hAnsi="Times New Roman" w:cs="Times New Roman"/>
          <w:lang w:val="es-ES_tradnl"/>
        </w:rPr>
        <w:t>.94</w:t>
      </w:r>
      <w:r>
        <w:rPr>
          <w:rFonts w:ascii="Times New Roman" w:hAnsi="Times New Roman" w:cs="Times New Roman"/>
          <w:lang w:val="es-ES_tradnl"/>
        </w:rPr>
        <w:t>%)  la cantidad  de  $</w:t>
      </w:r>
      <w:r w:rsidR="00A56D5B">
        <w:rPr>
          <w:rFonts w:ascii="Times New Roman" w:hAnsi="Times New Roman" w:cs="Times New Roman"/>
          <w:lang w:val="es-ES_tradnl"/>
        </w:rPr>
        <w:t>607,874.00.</w:t>
      </w:r>
    </w:p>
    <w:p w:rsidR="00CB3558" w:rsidRPr="009D3ADA" w:rsidRDefault="00CB3558">
      <w:pPr>
        <w:jc w:val="both"/>
        <w:rPr>
          <w:rFonts w:ascii="Times New Roman" w:hAnsi="Times New Roman" w:cs="Times New Roman"/>
          <w:lang w:val="es-ES_tradnl"/>
        </w:rPr>
      </w:pPr>
    </w:p>
    <w:p w:rsidR="00CB3558" w:rsidRPr="009D3ADA" w:rsidRDefault="000F64C1">
      <w:pPr>
        <w:jc w:val="both"/>
        <w:rPr>
          <w:rFonts w:ascii="Times New Roman" w:hAnsi="Times New Roman" w:cs="Times New Roman"/>
          <w:b/>
          <w:u w:val="single"/>
          <w:lang w:val="es-ES_tradnl"/>
        </w:rPr>
      </w:pPr>
      <w:r w:rsidRPr="009D3ADA">
        <w:rPr>
          <w:rFonts w:ascii="Times New Roman" w:hAnsi="Times New Roman" w:cs="Times New Roman"/>
          <w:b/>
          <w:u w:val="single"/>
          <w:lang w:val="es-ES_tradnl"/>
        </w:rPr>
        <w:t>MATERIALES Y SUMISTROS:</w:t>
      </w:r>
    </w:p>
    <w:p w:rsidR="00CB3558" w:rsidRDefault="000F64C1">
      <w:pPr>
        <w:jc w:val="both"/>
        <w:rPr>
          <w:rFonts w:ascii="Times New Roman" w:hAnsi="Times New Roman" w:cs="Times New Roman"/>
          <w:bCs/>
          <w:lang w:val="es-ES" w:eastAsia="es-ES"/>
        </w:rPr>
      </w:pPr>
      <w:r>
        <w:rPr>
          <w:rFonts w:ascii="Times New Roman" w:hAnsi="Times New Roman" w:cs="Times New Roman"/>
          <w:bCs/>
          <w:lang w:val="es-ES" w:eastAsia="es-ES"/>
        </w:rPr>
        <w:t>Agrupa las asignaciones destinadas a la adquisición de toda clase de insumos y suministros requeridos para la prestación de bienes y servicios y para el desempeño de las actividades administrativas.</w:t>
      </w:r>
    </w:p>
    <w:p w:rsidR="0012405F" w:rsidRDefault="000F64C1">
      <w:pPr>
        <w:jc w:val="both"/>
        <w:rPr>
          <w:rFonts w:ascii="Times New Roman" w:hAnsi="Times New Roman" w:cs="Times New Roman"/>
          <w:lang w:val="es-ES_tradnl"/>
        </w:rPr>
      </w:pPr>
      <w:r w:rsidRPr="009D3ADA">
        <w:rPr>
          <w:rFonts w:ascii="Times New Roman" w:hAnsi="Times New Roman" w:cs="Times New Roman"/>
          <w:lang w:val="es-ES_tradnl"/>
        </w:rPr>
        <w:t xml:space="preserve">En este </w:t>
      </w:r>
      <w:r w:rsidR="00E8188B">
        <w:rPr>
          <w:rFonts w:ascii="Times New Roman" w:hAnsi="Times New Roman" w:cs="Times New Roman"/>
          <w:lang w:val="es-ES_tradnl"/>
        </w:rPr>
        <w:t>Trimestre</w:t>
      </w:r>
      <w:r w:rsidRPr="009D3ADA">
        <w:rPr>
          <w:rFonts w:ascii="Times New Roman" w:hAnsi="Times New Roman" w:cs="Times New Roman"/>
          <w:lang w:val="es-ES_tradnl"/>
        </w:rPr>
        <w:t xml:space="preserve"> </w:t>
      </w:r>
      <w:r w:rsidR="00A56D5B">
        <w:rPr>
          <w:rFonts w:ascii="Times New Roman" w:hAnsi="Times New Roman" w:cs="Times New Roman"/>
          <w:lang w:val="es-ES_tradnl"/>
        </w:rPr>
        <w:t>aumento</w:t>
      </w:r>
      <w:r w:rsidRPr="009D3ADA">
        <w:rPr>
          <w:rFonts w:ascii="Times New Roman" w:hAnsi="Times New Roman" w:cs="Times New Roman"/>
          <w:lang w:val="es-ES_tradnl"/>
        </w:rPr>
        <w:t xml:space="preserve"> el gasto</w:t>
      </w:r>
      <w:r w:rsidR="003C79D4">
        <w:rPr>
          <w:rFonts w:ascii="Times New Roman" w:hAnsi="Times New Roman" w:cs="Times New Roman"/>
          <w:lang w:val="es-ES_tradnl"/>
        </w:rPr>
        <w:t xml:space="preserve"> principalmente en </w:t>
      </w:r>
      <w:r w:rsidRPr="009D3ADA">
        <w:rPr>
          <w:rFonts w:ascii="Times New Roman" w:hAnsi="Times New Roman" w:cs="Times New Roman"/>
          <w:lang w:val="es-ES_tradnl"/>
        </w:rPr>
        <w:t>alimentación a</w:t>
      </w:r>
      <w:r w:rsidR="00D67C07">
        <w:rPr>
          <w:rFonts w:ascii="Times New Roman" w:hAnsi="Times New Roman" w:cs="Times New Roman"/>
          <w:lang w:val="es-ES_tradnl"/>
        </w:rPr>
        <w:t>l personal en las instalaciones</w:t>
      </w:r>
      <w:r w:rsidR="003C79D4">
        <w:rPr>
          <w:rFonts w:ascii="Times New Roman" w:hAnsi="Times New Roman" w:cs="Times New Roman"/>
          <w:lang w:val="es-ES_tradnl"/>
        </w:rPr>
        <w:t>, adquisición de agua potable,</w:t>
      </w:r>
      <w:r w:rsidR="0012405F">
        <w:rPr>
          <w:rFonts w:ascii="Times New Roman" w:hAnsi="Times New Roman" w:cs="Times New Roman"/>
          <w:lang w:val="es-ES_tradnl"/>
        </w:rPr>
        <w:t xml:space="preserve"> </w:t>
      </w:r>
      <w:r w:rsidR="0047253A">
        <w:rPr>
          <w:rFonts w:ascii="Times New Roman" w:hAnsi="Times New Roman" w:cs="Times New Roman"/>
          <w:lang w:val="es-ES_tradnl"/>
        </w:rPr>
        <w:t xml:space="preserve">combustibles, lubricantes y aditivos, vestuario y uniformes, material de seguridad pública, con aumento en materiales y útiles de oficina, materiales de impresión, material de limpieza, alimentación de personas en proceso de readaptación, </w:t>
      </w:r>
      <w:r w:rsidR="0012405F">
        <w:rPr>
          <w:rFonts w:ascii="Times New Roman" w:hAnsi="Times New Roman" w:cs="Times New Roman"/>
          <w:lang w:val="es-ES_tradnl"/>
        </w:rPr>
        <w:t>alimentación de animales,</w:t>
      </w:r>
      <w:r w:rsidRPr="009D3ADA">
        <w:rPr>
          <w:rFonts w:ascii="Times New Roman" w:hAnsi="Times New Roman" w:cs="Times New Roman"/>
          <w:lang w:val="es-ES_tradnl"/>
        </w:rPr>
        <w:t xml:space="preserve"> material eléctrico y electrónico</w:t>
      </w:r>
      <w:r w:rsidR="003C79D4">
        <w:rPr>
          <w:rFonts w:ascii="Times New Roman" w:hAnsi="Times New Roman" w:cs="Times New Roman"/>
          <w:lang w:val="es-ES_tradnl"/>
        </w:rPr>
        <w:t xml:space="preserve">, </w:t>
      </w:r>
      <w:r w:rsidR="0012405F">
        <w:rPr>
          <w:rFonts w:ascii="Times New Roman" w:hAnsi="Times New Roman" w:cs="Times New Roman"/>
          <w:lang w:val="es-ES_tradnl"/>
        </w:rPr>
        <w:t xml:space="preserve">medicinas y productos farmacéuticos, </w:t>
      </w:r>
      <w:r w:rsidR="0047253A">
        <w:rPr>
          <w:rFonts w:ascii="Times New Roman" w:hAnsi="Times New Roman" w:cs="Times New Roman"/>
          <w:lang w:val="es-ES_tradnl"/>
        </w:rPr>
        <w:t xml:space="preserve">prendas de seguridad y protección personal, </w:t>
      </w:r>
      <w:r w:rsidR="0012405F">
        <w:rPr>
          <w:rFonts w:ascii="Times New Roman" w:hAnsi="Times New Roman" w:cs="Times New Roman"/>
          <w:lang w:val="es-ES_tradnl"/>
        </w:rPr>
        <w:t xml:space="preserve">herramientas menores, refacciones para equipo de </w:t>
      </w:r>
      <w:r w:rsidR="00A56D5B">
        <w:rPr>
          <w:rFonts w:ascii="Times New Roman" w:hAnsi="Times New Roman" w:cs="Times New Roman"/>
          <w:lang w:val="es-ES_tradnl"/>
        </w:rPr>
        <w:t>cómputo</w:t>
      </w:r>
      <w:r w:rsidR="0047253A">
        <w:rPr>
          <w:rFonts w:ascii="Times New Roman" w:hAnsi="Times New Roman" w:cs="Times New Roman"/>
          <w:lang w:val="es-ES_tradnl"/>
        </w:rPr>
        <w:t>.</w:t>
      </w:r>
    </w:p>
    <w:p w:rsidR="00E97717" w:rsidRDefault="003C79D4">
      <w:pPr>
        <w:jc w:val="both"/>
        <w:rPr>
          <w:rFonts w:ascii="Times New Roman" w:hAnsi="Times New Roman" w:cs="Times New Roman"/>
          <w:lang w:val="es-ES_tradnl"/>
        </w:rPr>
      </w:pPr>
      <w:r>
        <w:rPr>
          <w:rFonts w:ascii="Times New Roman" w:hAnsi="Times New Roman" w:cs="Times New Roman"/>
          <w:lang w:val="es-ES_tradnl"/>
        </w:rPr>
        <w:t>Con una variac</w:t>
      </w:r>
      <w:r w:rsidR="00A56D5B">
        <w:rPr>
          <w:rFonts w:ascii="Times New Roman" w:hAnsi="Times New Roman" w:cs="Times New Roman"/>
          <w:lang w:val="es-ES_tradnl"/>
        </w:rPr>
        <w:t xml:space="preserve">ión (aumento </w:t>
      </w:r>
      <w:r>
        <w:rPr>
          <w:rFonts w:ascii="Times New Roman" w:hAnsi="Times New Roman" w:cs="Times New Roman"/>
          <w:lang w:val="es-ES_tradnl"/>
        </w:rPr>
        <w:t xml:space="preserve"> de  </w:t>
      </w:r>
      <w:r w:rsidR="00A56D5B">
        <w:rPr>
          <w:rFonts w:ascii="Times New Roman" w:hAnsi="Times New Roman" w:cs="Times New Roman"/>
          <w:lang w:val="es-ES_tradnl"/>
        </w:rPr>
        <w:t>-</w:t>
      </w:r>
      <w:r>
        <w:rPr>
          <w:rFonts w:ascii="Times New Roman" w:hAnsi="Times New Roman" w:cs="Times New Roman"/>
          <w:lang w:val="es-ES_tradnl"/>
        </w:rPr>
        <w:t xml:space="preserve"> </w:t>
      </w:r>
      <w:r w:rsidR="00A56D5B">
        <w:rPr>
          <w:rFonts w:ascii="Times New Roman" w:hAnsi="Times New Roman" w:cs="Times New Roman"/>
          <w:lang w:val="es-ES_tradnl"/>
        </w:rPr>
        <w:t>46.12</w:t>
      </w:r>
      <w:r>
        <w:rPr>
          <w:rFonts w:ascii="Times New Roman" w:hAnsi="Times New Roman" w:cs="Times New Roman"/>
          <w:lang w:val="es-ES_tradnl"/>
        </w:rPr>
        <w:t xml:space="preserve"> %)  la cantidad  de  $</w:t>
      </w:r>
      <w:r w:rsidR="00A56D5B">
        <w:rPr>
          <w:rFonts w:ascii="Times New Roman" w:hAnsi="Times New Roman" w:cs="Times New Roman"/>
          <w:lang w:val="es-ES_tradnl"/>
        </w:rPr>
        <w:t>3, 153,000.00</w:t>
      </w:r>
    </w:p>
    <w:p w:rsidR="001F3ECE" w:rsidRPr="00016785" w:rsidRDefault="001F3ECE">
      <w:pPr>
        <w:jc w:val="both"/>
        <w:rPr>
          <w:rFonts w:ascii="Times New Roman" w:hAnsi="Times New Roman" w:cs="Times New Roman"/>
          <w:lang w:val="es-ES_tradnl"/>
        </w:rPr>
      </w:pPr>
    </w:p>
    <w:p w:rsidR="00CB3558" w:rsidRPr="009D3ADA" w:rsidRDefault="000F64C1">
      <w:pPr>
        <w:jc w:val="both"/>
        <w:rPr>
          <w:rFonts w:ascii="Times New Roman" w:hAnsi="Times New Roman" w:cs="Times New Roman"/>
          <w:b/>
          <w:u w:val="single"/>
          <w:lang w:val="es-ES_tradnl"/>
        </w:rPr>
      </w:pPr>
      <w:r w:rsidRPr="009D3ADA">
        <w:rPr>
          <w:rFonts w:ascii="Times New Roman" w:hAnsi="Times New Roman" w:cs="Times New Roman"/>
          <w:b/>
          <w:u w:val="single"/>
          <w:lang w:val="es-ES_tradnl"/>
        </w:rPr>
        <w:t>SERVICIOS GENERALES:</w:t>
      </w:r>
    </w:p>
    <w:p w:rsidR="00CB3558" w:rsidRDefault="000F64C1">
      <w:pPr>
        <w:jc w:val="both"/>
        <w:rPr>
          <w:rFonts w:ascii="Times New Roman" w:hAnsi="Times New Roman" w:cs="Times New Roman"/>
          <w:bCs/>
          <w:lang w:val="es-ES" w:eastAsia="es-ES"/>
        </w:rPr>
      </w:pPr>
      <w:r>
        <w:rPr>
          <w:rFonts w:ascii="Times New Roman" w:hAnsi="Times New Roman" w:cs="Times New Roman"/>
          <w:bCs/>
          <w:lang w:val="es-ES" w:eastAsia="es-ES"/>
        </w:rPr>
        <w:t>Asignaciones destinadas a cubrir el costo de todo tipo de servicios que se contraten con particulares o instituciones del sector público; así como los servicios oficiales requeridos para el desempeño de actividades vinculadas con la función pública.</w:t>
      </w:r>
    </w:p>
    <w:p w:rsidR="00CB3558" w:rsidRPr="009D3ADA" w:rsidRDefault="00E66BCA">
      <w:pPr>
        <w:jc w:val="both"/>
        <w:rPr>
          <w:rFonts w:ascii="Times New Roman" w:hAnsi="Times New Roman" w:cs="Times New Roman"/>
          <w:lang w:val="es-ES_tradnl"/>
        </w:rPr>
      </w:pPr>
      <w:r>
        <w:rPr>
          <w:rFonts w:ascii="Times New Roman" w:hAnsi="Times New Roman" w:cs="Times New Roman"/>
          <w:lang w:val="es-ES_tradnl"/>
        </w:rPr>
        <w:t xml:space="preserve"> </w:t>
      </w:r>
      <w:r w:rsidR="000F64C1" w:rsidRPr="009D3ADA">
        <w:rPr>
          <w:rFonts w:ascii="Times New Roman" w:hAnsi="Times New Roman" w:cs="Times New Roman"/>
          <w:lang w:val="es-ES_tradnl"/>
        </w:rPr>
        <w:t xml:space="preserve">En este ejercicio </w:t>
      </w:r>
      <w:r w:rsidR="00016785">
        <w:rPr>
          <w:rFonts w:ascii="Times New Roman" w:hAnsi="Times New Roman" w:cs="Times New Roman"/>
          <w:lang w:val="es-ES_tradnl"/>
        </w:rPr>
        <w:t>aumentó</w:t>
      </w:r>
      <w:r w:rsidR="00961FCF">
        <w:rPr>
          <w:rFonts w:ascii="Times New Roman" w:hAnsi="Times New Roman" w:cs="Times New Roman"/>
          <w:lang w:val="es-ES_tradnl"/>
        </w:rPr>
        <w:t xml:space="preserve"> el gasto principalmente</w:t>
      </w:r>
      <w:r w:rsidR="000F64C1" w:rsidRPr="009D3ADA">
        <w:rPr>
          <w:rFonts w:ascii="Times New Roman" w:hAnsi="Times New Roman" w:cs="Times New Roman"/>
          <w:lang w:val="es-ES_tradnl"/>
        </w:rPr>
        <w:t xml:space="preserve"> en </w:t>
      </w:r>
      <w:r w:rsidR="00016785">
        <w:rPr>
          <w:rFonts w:ascii="Times New Roman" w:hAnsi="Times New Roman" w:cs="Times New Roman"/>
          <w:lang w:val="es-ES_tradnl"/>
        </w:rPr>
        <w:t>servicios de alumbrado público,</w:t>
      </w:r>
      <w:r w:rsidR="000F64C1" w:rsidRPr="009D3ADA">
        <w:rPr>
          <w:rFonts w:ascii="Times New Roman" w:hAnsi="Times New Roman" w:cs="Times New Roman"/>
          <w:lang w:val="es-ES_tradnl"/>
        </w:rPr>
        <w:t xml:space="preserve"> </w:t>
      </w:r>
      <w:r w:rsidR="002B576D">
        <w:rPr>
          <w:rFonts w:ascii="Times New Roman" w:hAnsi="Times New Roman" w:cs="Times New Roman"/>
          <w:lang w:val="es-ES_tradnl"/>
        </w:rPr>
        <w:t>telefonía</w:t>
      </w:r>
      <w:r w:rsidR="0047253A">
        <w:rPr>
          <w:rFonts w:ascii="Times New Roman" w:hAnsi="Times New Roman" w:cs="Times New Roman"/>
          <w:lang w:val="es-ES_tradnl"/>
        </w:rPr>
        <w:t xml:space="preserve"> tradicional, arrendamiento de maquinaria, servicios legales de contabilidad, servicios de capacitación, impresiones y publicaciones oficiales, fletes y maniobras, </w:t>
      </w:r>
      <w:proofErr w:type="spellStart"/>
      <w:r w:rsidR="0047253A">
        <w:rPr>
          <w:rFonts w:ascii="Times New Roman" w:hAnsi="Times New Roman" w:cs="Times New Roman"/>
          <w:lang w:val="es-ES_tradnl"/>
        </w:rPr>
        <w:t>mant</w:t>
      </w:r>
      <w:proofErr w:type="spellEnd"/>
      <w:r w:rsidR="0047253A">
        <w:rPr>
          <w:rFonts w:ascii="Times New Roman" w:hAnsi="Times New Roman" w:cs="Times New Roman"/>
          <w:lang w:val="es-ES_tradnl"/>
        </w:rPr>
        <w:t xml:space="preserve">. Y </w:t>
      </w:r>
      <w:proofErr w:type="spellStart"/>
      <w:r w:rsidR="0047253A">
        <w:rPr>
          <w:rFonts w:ascii="Times New Roman" w:hAnsi="Times New Roman" w:cs="Times New Roman"/>
          <w:lang w:val="es-ES_tradnl"/>
        </w:rPr>
        <w:t>conserv</w:t>
      </w:r>
      <w:proofErr w:type="spellEnd"/>
      <w:r w:rsidR="0047253A">
        <w:rPr>
          <w:rFonts w:ascii="Times New Roman" w:hAnsi="Times New Roman" w:cs="Times New Roman"/>
          <w:lang w:val="es-ES_tradnl"/>
        </w:rPr>
        <w:t xml:space="preserve">. Maquinaria y equipo, difusión  por radio tv y otros eventos programas de gobierno, </w:t>
      </w:r>
      <w:r w:rsidR="002B576D">
        <w:rPr>
          <w:rFonts w:ascii="Times New Roman" w:hAnsi="Times New Roman" w:cs="Times New Roman"/>
          <w:lang w:val="es-ES_tradnl"/>
        </w:rPr>
        <w:t xml:space="preserve">viáticos, gastos ceremoniales y de orden social, con disminución en arrendamiento de equipo de transporte, servicios financieros y bancarios, </w:t>
      </w:r>
      <w:r w:rsidR="00842953">
        <w:rPr>
          <w:rFonts w:ascii="Times New Roman" w:hAnsi="Times New Roman" w:cs="Times New Roman"/>
          <w:lang w:val="es-ES_tradnl"/>
        </w:rPr>
        <w:t xml:space="preserve">seguros de responsabilidad patrimonial, </w:t>
      </w:r>
      <w:r w:rsidR="002B576D">
        <w:rPr>
          <w:rFonts w:ascii="Times New Roman" w:hAnsi="Times New Roman" w:cs="Times New Roman"/>
          <w:lang w:val="es-ES_tradnl"/>
        </w:rPr>
        <w:t xml:space="preserve">mantenimiento y conservación de inmuebles, mantenimiento y conservación de </w:t>
      </w:r>
      <w:proofErr w:type="spellStart"/>
      <w:r w:rsidR="002B576D">
        <w:rPr>
          <w:rFonts w:ascii="Times New Roman" w:hAnsi="Times New Roman" w:cs="Times New Roman"/>
          <w:lang w:val="es-ES_tradnl"/>
        </w:rPr>
        <w:t>mob</w:t>
      </w:r>
      <w:proofErr w:type="spellEnd"/>
      <w:r w:rsidR="002B576D">
        <w:rPr>
          <w:rFonts w:ascii="Times New Roman" w:hAnsi="Times New Roman" w:cs="Times New Roman"/>
          <w:lang w:val="es-ES_tradnl"/>
        </w:rPr>
        <w:t xml:space="preserve">. Y equipo, mantenimiento y </w:t>
      </w:r>
      <w:proofErr w:type="spellStart"/>
      <w:r w:rsidR="002B576D">
        <w:rPr>
          <w:rFonts w:ascii="Times New Roman" w:hAnsi="Times New Roman" w:cs="Times New Roman"/>
          <w:lang w:val="es-ES_tradnl"/>
        </w:rPr>
        <w:t>conserv</w:t>
      </w:r>
      <w:proofErr w:type="spellEnd"/>
      <w:r w:rsidR="002B576D">
        <w:rPr>
          <w:rFonts w:ascii="Times New Roman" w:hAnsi="Times New Roman" w:cs="Times New Roman"/>
          <w:lang w:val="es-ES_tradnl"/>
        </w:rPr>
        <w:t xml:space="preserve">. Equipo de transporte, servicio de jardinería y fumigación, impuestos y derechos, penas multas y accesorios, servicio de administración del impuesto predial, </w:t>
      </w:r>
    </w:p>
    <w:p w:rsidR="00CD70D7" w:rsidRPr="009D3ADA" w:rsidRDefault="00CD70D7" w:rsidP="00CD70D7">
      <w:pPr>
        <w:jc w:val="both"/>
        <w:rPr>
          <w:rFonts w:ascii="Times New Roman" w:hAnsi="Times New Roman" w:cs="Times New Roman"/>
          <w:lang w:val="es-ES_tradnl"/>
        </w:rPr>
      </w:pPr>
      <w:r>
        <w:rPr>
          <w:rFonts w:ascii="Times New Roman" w:hAnsi="Times New Roman" w:cs="Times New Roman"/>
          <w:lang w:val="es-ES_tradnl"/>
        </w:rPr>
        <w:t>Con una variación (</w:t>
      </w:r>
      <w:r w:rsidR="00B541D7">
        <w:rPr>
          <w:rFonts w:ascii="Times New Roman" w:hAnsi="Times New Roman" w:cs="Times New Roman"/>
          <w:lang w:val="es-ES_tradnl"/>
        </w:rPr>
        <w:t xml:space="preserve">aumento </w:t>
      </w:r>
      <w:r w:rsidR="00A56D5B">
        <w:rPr>
          <w:rFonts w:ascii="Times New Roman" w:hAnsi="Times New Roman" w:cs="Times New Roman"/>
          <w:lang w:val="es-ES_tradnl"/>
        </w:rPr>
        <w:t>de  -25.87</w:t>
      </w:r>
      <w:r>
        <w:rPr>
          <w:rFonts w:ascii="Times New Roman" w:hAnsi="Times New Roman" w:cs="Times New Roman"/>
          <w:lang w:val="es-ES_tradnl"/>
        </w:rPr>
        <w:t xml:space="preserve"> %)  la cantidad  de  $</w:t>
      </w:r>
      <w:r w:rsidR="00A56D5B">
        <w:rPr>
          <w:rFonts w:ascii="Times New Roman" w:hAnsi="Times New Roman" w:cs="Times New Roman"/>
          <w:lang w:val="es-ES_tradnl"/>
        </w:rPr>
        <w:t>4, 594,637.00</w:t>
      </w:r>
    </w:p>
    <w:p w:rsidR="00CB3558" w:rsidRPr="009D3ADA" w:rsidRDefault="00CB3558">
      <w:pPr>
        <w:jc w:val="both"/>
        <w:rPr>
          <w:rFonts w:ascii="Times New Roman" w:hAnsi="Times New Roman" w:cs="Times New Roman"/>
          <w:lang w:val="es-ES_tradnl"/>
        </w:rPr>
      </w:pPr>
    </w:p>
    <w:p w:rsidR="00CB3558" w:rsidRPr="009D3ADA" w:rsidRDefault="000F64C1">
      <w:pPr>
        <w:jc w:val="both"/>
        <w:rPr>
          <w:rFonts w:ascii="Times New Roman" w:hAnsi="Times New Roman" w:cs="Times New Roman"/>
          <w:b/>
          <w:u w:val="single"/>
          <w:lang w:val="es-ES_tradnl"/>
        </w:rPr>
      </w:pPr>
      <w:r w:rsidRPr="009D3ADA">
        <w:rPr>
          <w:rFonts w:ascii="Times New Roman" w:hAnsi="Times New Roman" w:cs="Times New Roman"/>
          <w:b/>
          <w:u w:val="single"/>
          <w:lang w:val="es-ES_tradnl"/>
        </w:rPr>
        <w:t>TRANSFERENCIAS, ASIGNACIONES SUBSIDIOS Y OTRAS AYUDAS:</w:t>
      </w:r>
    </w:p>
    <w:p w:rsidR="00CB3558" w:rsidRDefault="000F64C1">
      <w:pPr>
        <w:jc w:val="both"/>
        <w:rPr>
          <w:rFonts w:ascii="Times New Roman" w:hAnsi="Times New Roman" w:cs="Times New Roman"/>
          <w:bCs/>
          <w:lang w:val="es-ES" w:eastAsia="es-ES"/>
        </w:rPr>
      </w:pPr>
      <w:r>
        <w:rPr>
          <w:rFonts w:ascii="Times New Roman" w:hAnsi="Times New Roman" w:cs="Times New Roman"/>
          <w:bCs/>
          <w:lang w:val="es-ES" w:eastAsia="es-ES"/>
        </w:rPr>
        <w:t>Agrupa las asignaciones en dinero o especie que el Gobierno Municipal  destina a través de subsidios, aportaciones y participaciones a organismos e instituciones y empresas de los sectores público, privado y social, incluyendo familiar como parte de su política económica de redistribución, fomento y regulación de la economía del Municipio.</w:t>
      </w:r>
    </w:p>
    <w:p w:rsidR="006E3751" w:rsidRDefault="006E3751" w:rsidP="006E3751">
      <w:pPr>
        <w:jc w:val="both"/>
        <w:rPr>
          <w:rFonts w:ascii="Times New Roman" w:hAnsi="Times New Roman" w:cs="Times New Roman"/>
          <w:lang w:val="es-ES_tradnl"/>
        </w:rPr>
      </w:pPr>
      <w:r>
        <w:rPr>
          <w:rFonts w:ascii="Times New Roman" w:hAnsi="Times New Roman" w:cs="Times New Roman"/>
          <w:lang w:val="es-ES_tradnl"/>
        </w:rPr>
        <w:t>Con una variación (</w:t>
      </w:r>
      <w:r w:rsidR="001761A2">
        <w:rPr>
          <w:rFonts w:ascii="Times New Roman" w:hAnsi="Times New Roman" w:cs="Times New Roman"/>
          <w:lang w:val="es-ES_tradnl"/>
        </w:rPr>
        <w:t xml:space="preserve">aumento </w:t>
      </w:r>
      <w:r>
        <w:rPr>
          <w:rFonts w:ascii="Times New Roman" w:hAnsi="Times New Roman" w:cs="Times New Roman"/>
          <w:lang w:val="es-ES_tradnl"/>
        </w:rPr>
        <w:t xml:space="preserve"> de   </w:t>
      </w:r>
      <w:r w:rsidR="00A56D5B">
        <w:rPr>
          <w:rFonts w:ascii="Times New Roman" w:hAnsi="Times New Roman" w:cs="Times New Roman"/>
          <w:lang w:val="es-ES_tradnl"/>
        </w:rPr>
        <w:t>-1.93</w:t>
      </w:r>
      <w:r>
        <w:rPr>
          <w:rFonts w:ascii="Times New Roman" w:hAnsi="Times New Roman" w:cs="Times New Roman"/>
          <w:lang w:val="es-ES_tradnl"/>
        </w:rPr>
        <w:t>%)  la cantidad  de  $</w:t>
      </w:r>
      <w:r w:rsidR="00A56D5B">
        <w:rPr>
          <w:rFonts w:ascii="Times New Roman" w:hAnsi="Times New Roman" w:cs="Times New Roman"/>
          <w:lang w:val="es-ES_tradnl"/>
        </w:rPr>
        <w:t>953,829.00</w:t>
      </w:r>
      <w:r w:rsidR="00F3681D">
        <w:rPr>
          <w:rFonts w:ascii="Times New Roman" w:hAnsi="Times New Roman" w:cs="Times New Roman"/>
          <w:lang w:val="es-ES_tradnl"/>
        </w:rPr>
        <w:t xml:space="preserve"> </w:t>
      </w:r>
      <w:r>
        <w:rPr>
          <w:rFonts w:ascii="Times New Roman" w:hAnsi="Times New Roman" w:cs="Times New Roman"/>
          <w:lang w:val="es-ES_tradnl"/>
        </w:rPr>
        <w:t xml:space="preserve"> principalmente en:</w:t>
      </w:r>
    </w:p>
    <w:p w:rsidR="00E026BE" w:rsidRPr="009D3ADA" w:rsidRDefault="001761A2" w:rsidP="00E026BE">
      <w:pPr>
        <w:jc w:val="both"/>
        <w:rPr>
          <w:lang w:val="es-ES_tradnl"/>
        </w:rPr>
      </w:pPr>
      <w:r>
        <w:rPr>
          <w:lang w:val="es-ES_tradnl"/>
        </w:rPr>
        <w:lastRenderedPageBreak/>
        <w:t xml:space="preserve">Transferencias para servicios personales, transferencias para gastos de operación, y fomento deportivo, con disminución en </w:t>
      </w:r>
      <w:r w:rsidR="00BB3870">
        <w:rPr>
          <w:lang w:val="es-ES_tradnl"/>
        </w:rPr>
        <w:t>ayudas sociales a personas.</w:t>
      </w:r>
    </w:p>
    <w:p w:rsidR="00E026BE" w:rsidRDefault="00E026BE" w:rsidP="006E3751">
      <w:pPr>
        <w:jc w:val="both"/>
        <w:rPr>
          <w:rFonts w:ascii="Times New Roman" w:hAnsi="Times New Roman" w:cs="Times New Roman"/>
          <w:lang w:val="es-ES_tradnl"/>
        </w:rPr>
      </w:pPr>
    </w:p>
    <w:p w:rsidR="006D2E75" w:rsidRPr="009D3ADA" w:rsidRDefault="006D2E75">
      <w:pPr>
        <w:jc w:val="both"/>
        <w:rPr>
          <w:rFonts w:ascii="Times New Roman" w:hAnsi="Times New Roman" w:cs="Times New Roman"/>
          <w:lang w:val="es-ES_tradnl"/>
        </w:rPr>
      </w:pPr>
    </w:p>
    <w:p w:rsidR="00CB3558" w:rsidRPr="009D3ADA" w:rsidRDefault="000F64C1">
      <w:pPr>
        <w:jc w:val="both"/>
        <w:rPr>
          <w:rFonts w:ascii="Times New Roman" w:hAnsi="Times New Roman" w:cs="Times New Roman"/>
          <w:b/>
          <w:u w:val="single"/>
          <w:lang w:val="es-ES_tradnl"/>
        </w:rPr>
      </w:pPr>
      <w:r w:rsidRPr="009D3ADA">
        <w:rPr>
          <w:rFonts w:ascii="Times New Roman" w:hAnsi="Times New Roman" w:cs="Times New Roman"/>
          <w:b/>
          <w:u w:val="single"/>
          <w:lang w:val="es-ES_tradnl"/>
        </w:rPr>
        <w:t>BIENES MUEBLES, INMUEBLES E INTANGIBLES:</w:t>
      </w:r>
    </w:p>
    <w:p w:rsidR="00CB3558" w:rsidRPr="00F71441" w:rsidRDefault="000F64C1">
      <w:pPr>
        <w:jc w:val="both"/>
        <w:rPr>
          <w:rFonts w:ascii="Times New Roman" w:eastAsia="Calibri" w:hAnsi="Times New Roman" w:cs="Times New Roman"/>
          <w:bCs/>
          <w:lang w:val="es-ES" w:eastAsia="es-ES"/>
        </w:rPr>
      </w:pPr>
      <w:r>
        <w:rPr>
          <w:rFonts w:ascii="Times New Roman" w:eastAsia="Calibri" w:hAnsi="Times New Roman" w:cs="Times New Roman"/>
          <w:bCs/>
          <w:lang w:val="es-ES" w:eastAsia="es-ES"/>
        </w:rPr>
        <w:t>Agrupa las asignaciones destinadas a la adquisición de toda clase de bienes muebles e inmuebles que requieren las Dependencias y Entidades de la Administración Pública Municipal para el desempeño de sus actividades, incluye el mobiliario y equipo propio para la administración: toda clase de maquinaria y equipo de producción, así como las refacciones, accesorios y herramientas indispensables para su funcionamiento</w:t>
      </w:r>
    </w:p>
    <w:p w:rsidR="00AE7C33" w:rsidRPr="009D3ADA" w:rsidRDefault="00AE7C33" w:rsidP="00AE7C33">
      <w:pPr>
        <w:jc w:val="both"/>
        <w:rPr>
          <w:rFonts w:ascii="Times New Roman" w:hAnsi="Times New Roman" w:cs="Times New Roman"/>
          <w:lang w:val="es-ES_tradnl"/>
        </w:rPr>
      </w:pPr>
      <w:r>
        <w:rPr>
          <w:rFonts w:ascii="Times New Roman" w:hAnsi="Times New Roman" w:cs="Times New Roman"/>
          <w:lang w:val="es-ES_tradnl"/>
        </w:rPr>
        <w:t>Con una varia</w:t>
      </w:r>
      <w:r w:rsidR="00A56D5B">
        <w:rPr>
          <w:rFonts w:ascii="Times New Roman" w:hAnsi="Times New Roman" w:cs="Times New Roman"/>
          <w:lang w:val="es-ES_tradnl"/>
        </w:rPr>
        <w:t>ción (disminución  de  56.17</w:t>
      </w:r>
      <w:r>
        <w:rPr>
          <w:rFonts w:ascii="Times New Roman" w:hAnsi="Times New Roman" w:cs="Times New Roman"/>
          <w:lang w:val="es-ES_tradnl"/>
        </w:rPr>
        <w:t xml:space="preserve"> </w:t>
      </w:r>
      <w:r w:rsidR="00A56D5B">
        <w:rPr>
          <w:rFonts w:ascii="Times New Roman" w:hAnsi="Times New Roman" w:cs="Times New Roman"/>
          <w:lang w:val="es-ES_tradnl"/>
        </w:rPr>
        <w:t xml:space="preserve"> %)  la cantidad  de  $227,184.00</w:t>
      </w:r>
    </w:p>
    <w:p w:rsidR="00AE7C33" w:rsidRPr="009D3ADA" w:rsidRDefault="00AE7C33" w:rsidP="00AE7C33">
      <w:pPr>
        <w:jc w:val="both"/>
        <w:rPr>
          <w:rFonts w:ascii="Times New Roman" w:hAnsi="Times New Roman" w:cs="Times New Roman"/>
          <w:lang w:val="es-ES_tradnl"/>
        </w:rPr>
      </w:pPr>
    </w:p>
    <w:p w:rsidR="008326FF" w:rsidRPr="009D3ADA" w:rsidRDefault="008326FF">
      <w:pPr>
        <w:jc w:val="both"/>
        <w:rPr>
          <w:rFonts w:ascii="Times New Roman" w:hAnsi="Times New Roman" w:cs="Times New Roman"/>
          <w:lang w:val="es-ES_tradnl"/>
        </w:rPr>
      </w:pPr>
    </w:p>
    <w:p w:rsidR="00CB3558" w:rsidRPr="009D3ADA" w:rsidRDefault="000F64C1">
      <w:pPr>
        <w:jc w:val="both"/>
        <w:rPr>
          <w:rFonts w:ascii="Times New Roman" w:hAnsi="Times New Roman" w:cs="Times New Roman"/>
          <w:b/>
          <w:u w:val="single"/>
          <w:lang w:val="es-ES_tradnl"/>
        </w:rPr>
      </w:pPr>
      <w:r w:rsidRPr="009D3ADA">
        <w:rPr>
          <w:rFonts w:ascii="Times New Roman" w:hAnsi="Times New Roman" w:cs="Times New Roman"/>
          <w:b/>
          <w:u w:val="single"/>
          <w:lang w:val="es-ES_tradnl"/>
        </w:rPr>
        <w:t>INVERSIÓN PÚBLICA EN OBRAS:</w:t>
      </w:r>
    </w:p>
    <w:p w:rsidR="00CB3558" w:rsidRPr="009D3ADA" w:rsidRDefault="00CB3558">
      <w:pPr>
        <w:jc w:val="both"/>
        <w:rPr>
          <w:rFonts w:ascii="Times New Roman" w:hAnsi="Times New Roman" w:cs="Times New Roman"/>
          <w:lang w:val="es-ES_tradnl"/>
        </w:rPr>
      </w:pPr>
    </w:p>
    <w:p w:rsidR="00CB3558" w:rsidRDefault="000F64C1">
      <w:pPr>
        <w:jc w:val="both"/>
        <w:rPr>
          <w:rFonts w:ascii="Times New Roman" w:eastAsia="Calibri" w:hAnsi="Times New Roman" w:cs="Times New Roman"/>
          <w:bCs/>
          <w:lang w:val="es-ES" w:eastAsia="es-ES"/>
        </w:rPr>
      </w:pPr>
      <w:r>
        <w:rPr>
          <w:rFonts w:ascii="Times New Roman" w:eastAsia="Calibri" w:hAnsi="Times New Roman" w:cs="Times New Roman"/>
          <w:bCs/>
          <w:lang w:val="es-ES" w:eastAsia="es-ES"/>
        </w:rPr>
        <w:t>Asignaciones destinadas a obras por contrato y proyectos productivos y Acciones de fomento. Incluye los gastos en estudios de pre- inversión y preparación del proyecto.</w:t>
      </w:r>
    </w:p>
    <w:p w:rsidR="00CB3558" w:rsidRDefault="000F64C1">
      <w:pPr>
        <w:jc w:val="both"/>
        <w:rPr>
          <w:rFonts w:ascii="Times New Roman" w:hAnsi="Times New Roman" w:cs="Times New Roman"/>
          <w:lang w:val="es-ES_tradnl"/>
        </w:rPr>
      </w:pPr>
      <w:r w:rsidRPr="009D3ADA">
        <w:rPr>
          <w:rFonts w:ascii="Times New Roman" w:hAnsi="Times New Roman" w:cs="Times New Roman"/>
          <w:lang w:val="es-ES_tradnl"/>
        </w:rPr>
        <w:t xml:space="preserve"> En este </w:t>
      </w:r>
      <w:r w:rsidR="00784978">
        <w:rPr>
          <w:rFonts w:ascii="Times New Roman" w:hAnsi="Times New Roman" w:cs="Times New Roman"/>
          <w:lang w:val="es-ES_tradnl"/>
        </w:rPr>
        <w:t>período</w:t>
      </w:r>
      <w:r w:rsidR="00A56D5B">
        <w:rPr>
          <w:rFonts w:ascii="Times New Roman" w:hAnsi="Times New Roman" w:cs="Times New Roman"/>
          <w:lang w:val="es-ES_tradnl"/>
        </w:rPr>
        <w:t xml:space="preserve"> se ejercieron más</w:t>
      </w:r>
      <w:r w:rsidRPr="009D3ADA">
        <w:rPr>
          <w:rFonts w:ascii="Times New Roman" w:hAnsi="Times New Roman" w:cs="Times New Roman"/>
          <w:lang w:val="es-ES_tradnl"/>
        </w:rPr>
        <w:t xml:space="preserve"> recursos para la realización de obras públicas, </w:t>
      </w:r>
      <w:r w:rsidR="00784978">
        <w:rPr>
          <w:rFonts w:ascii="Times New Roman" w:hAnsi="Times New Roman" w:cs="Times New Roman"/>
          <w:lang w:val="es-ES_tradnl"/>
        </w:rPr>
        <w:t>“</w:t>
      </w:r>
      <w:r w:rsidRPr="009D3ADA">
        <w:rPr>
          <w:rFonts w:ascii="Times New Roman" w:hAnsi="Times New Roman" w:cs="Times New Roman"/>
          <w:lang w:val="es-ES_tradnl"/>
        </w:rPr>
        <w:t>algunas obras que se tenían estimadas no se realizaron y otras realizadas no estaban estimadas</w:t>
      </w:r>
      <w:r w:rsidR="00A56D5B">
        <w:rPr>
          <w:rFonts w:ascii="Times New Roman" w:hAnsi="Times New Roman" w:cs="Times New Roman"/>
          <w:lang w:val="es-ES_tradnl"/>
        </w:rPr>
        <w:t>, ya que no consideraron las obras que en el presente periodo se seguirían trabajando del fondo minero</w:t>
      </w:r>
      <w:r w:rsidRPr="009D3ADA">
        <w:rPr>
          <w:rFonts w:ascii="Times New Roman" w:hAnsi="Times New Roman" w:cs="Times New Roman"/>
          <w:lang w:val="es-ES_tradnl"/>
        </w:rPr>
        <w:t>.</w:t>
      </w:r>
    </w:p>
    <w:p w:rsidR="00787C2B" w:rsidRPr="009D3ADA" w:rsidRDefault="00A56D5B" w:rsidP="00787C2B">
      <w:pPr>
        <w:jc w:val="both"/>
        <w:rPr>
          <w:rFonts w:ascii="Times New Roman" w:hAnsi="Times New Roman" w:cs="Times New Roman"/>
          <w:lang w:val="es-ES_tradnl"/>
        </w:rPr>
      </w:pPr>
      <w:r>
        <w:rPr>
          <w:rFonts w:ascii="Times New Roman" w:hAnsi="Times New Roman" w:cs="Times New Roman"/>
          <w:lang w:val="es-ES_tradnl"/>
        </w:rPr>
        <w:t>Con una variación (aumento  de   -20.77</w:t>
      </w:r>
      <w:r w:rsidR="00787C2B">
        <w:rPr>
          <w:rFonts w:ascii="Times New Roman" w:hAnsi="Times New Roman" w:cs="Times New Roman"/>
          <w:lang w:val="es-ES_tradnl"/>
        </w:rPr>
        <w:t xml:space="preserve">%) </w:t>
      </w:r>
      <w:r>
        <w:rPr>
          <w:rFonts w:ascii="Times New Roman" w:hAnsi="Times New Roman" w:cs="Times New Roman"/>
          <w:lang w:val="es-ES_tradnl"/>
        </w:rPr>
        <w:t xml:space="preserve"> la cantidad  de  $5, 736,659.00</w:t>
      </w:r>
    </w:p>
    <w:p w:rsidR="00F93C1F" w:rsidRDefault="00F93C1F">
      <w:pPr>
        <w:jc w:val="both"/>
        <w:rPr>
          <w:rFonts w:ascii="Times New Roman" w:hAnsi="Times New Roman" w:cs="Times New Roman"/>
          <w:lang w:val="es-ES_tradnl"/>
        </w:rPr>
      </w:pPr>
    </w:p>
    <w:tbl>
      <w:tblPr>
        <w:tblW w:w="8868" w:type="dxa"/>
        <w:tblInd w:w="55" w:type="dxa"/>
        <w:tblLayout w:type="fixed"/>
        <w:tblCellMar>
          <w:left w:w="70" w:type="dxa"/>
          <w:right w:w="70" w:type="dxa"/>
        </w:tblCellMar>
        <w:tblLook w:val="04A0" w:firstRow="1" w:lastRow="0" w:firstColumn="1" w:lastColumn="0" w:noHBand="0" w:noVBand="1"/>
      </w:tblPr>
      <w:tblGrid>
        <w:gridCol w:w="8868"/>
      </w:tblGrid>
      <w:tr w:rsidR="00EF1D5D" w:rsidRPr="001646F8" w:rsidTr="00094DE6">
        <w:trPr>
          <w:trHeight w:val="255"/>
        </w:trPr>
        <w:tc>
          <w:tcPr>
            <w:tcW w:w="8868" w:type="dxa"/>
            <w:shd w:val="clear" w:color="auto" w:fill="auto"/>
            <w:noWrap/>
            <w:vAlign w:val="bottom"/>
          </w:tcPr>
          <w:p w:rsidR="00EF1D5D" w:rsidRPr="00EF1D5D" w:rsidRDefault="00EF1D5D" w:rsidP="00A56D5B">
            <w:pPr>
              <w:suppressAutoHyphens w:val="0"/>
              <w:rPr>
                <w:rFonts w:ascii="Times New Roman" w:eastAsia="Times New Roman" w:hAnsi="Times New Roman" w:cs="Times New Roman"/>
                <w:color w:val="auto"/>
                <w:lang w:val="es-ES_tradnl" w:eastAsia="es-ES_tradnl"/>
              </w:rPr>
            </w:pPr>
          </w:p>
        </w:tc>
      </w:tr>
    </w:tbl>
    <w:p w:rsidR="00CB3558" w:rsidRPr="009D3ADA" w:rsidRDefault="000F64C1">
      <w:pPr>
        <w:jc w:val="both"/>
        <w:rPr>
          <w:rFonts w:ascii="Times New Roman" w:hAnsi="Times New Roman" w:cs="Times New Roman"/>
          <w:b/>
          <w:u w:val="single"/>
          <w:lang w:val="es-ES_tradnl"/>
        </w:rPr>
      </w:pPr>
      <w:r w:rsidRPr="009D3ADA">
        <w:rPr>
          <w:rFonts w:ascii="Times New Roman" w:hAnsi="Times New Roman" w:cs="Times New Roman"/>
          <w:b/>
          <w:u w:val="single"/>
          <w:lang w:val="es-ES_tradnl"/>
        </w:rPr>
        <w:t>DEUDA PÚBLICA:</w:t>
      </w:r>
    </w:p>
    <w:p w:rsidR="00CB3558" w:rsidRPr="009D3ADA" w:rsidRDefault="00CB3558">
      <w:pPr>
        <w:jc w:val="both"/>
        <w:rPr>
          <w:rFonts w:ascii="Times New Roman" w:hAnsi="Times New Roman" w:cs="Times New Roman"/>
          <w:lang w:val="es-ES_tradnl"/>
        </w:rPr>
      </w:pPr>
    </w:p>
    <w:p w:rsidR="00CB3558" w:rsidRDefault="000F64C1">
      <w:pPr>
        <w:jc w:val="both"/>
        <w:rPr>
          <w:rFonts w:ascii="Times New Roman" w:eastAsia="Calibri" w:hAnsi="Times New Roman" w:cs="Times New Roman"/>
          <w:bCs/>
          <w:lang w:val="es-ES" w:eastAsia="es-ES"/>
        </w:rPr>
      </w:pPr>
      <w:r>
        <w:rPr>
          <w:rFonts w:ascii="Times New Roman" w:eastAsia="Calibri" w:hAnsi="Times New Roman" w:cs="Times New Roman"/>
          <w:bCs/>
          <w:lang w:val="es-ES" w:eastAsia="es-ES"/>
        </w:rPr>
        <w:t xml:space="preserve">Asignaciones destinadas a cubrir obligaciones  </w:t>
      </w:r>
      <w:r w:rsidRPr="009D3ADA">
        <w:rPr>
          <w:rFonts w:ascii="Times New Roman" w:eastAsia="Calibri" w:hAnsi="Times New Roman" w:cs="Times New Roman"/>
          <w:bCs/>
          <w:lang w:val="es-ES_tradnl"/>
        </w:rPr>
        <w:t>por concepto de deuda pública interna y externa derivada de la contratación de empréstitos; incluye la amortización, los intereses, los gastos y comisiones de la deuda pública, así como las erogaciones relacionadas con la emisión y/o contratación de deuda. Así mismo, incluye los adeudos de ejercicios fiscales anteriores (ADEFAS).</w:t>
      </w:r>
      <w:r>
        <w:rPr>
          <w:rFonts w:ascii="Times New Roman" w:eastAsia="Calibri" w:hAnsi="Times New Roman" w:cs="Times New Roman"/>
          <w:bCs/>
          <w:lang w:val="es-ES" w:eastAsia="es-ES"/>
        </w:rPr>
        <w:t xml:space="preserve"> </w:t>
      </w:r>
    </w:p>
    <w:p w:rsidR="00CB3558" w:rsidRPr="009D3ADA" w:rsidRDefault="000F64C1">
      <w:pPr>
        <w:jc w:val="both"/>
        <w:rPr>
          <w:rFonts w:ascii="Times New Roman" w:hAnsi="Times New Roman" w:cs="Times New Roman"/>
          <w:lang w:val="es-ES_tradnl"/>
        </w:rPr>
      </w:pPr>
      <w:r w:rsidRPr="009D3ADA">
        <w:rPr>
          <w:rFonts w:ascii="Times New Roman" w:hAnsi="Times New Roman" w:cs="Times New Roman"/>
          <w:lang w:val="es-ES_tradnl"/>
        </w:rPr>
        <w:t xml:space="preserve">Se están pagando créditos de BANOBRAS un crédito para cubrir el pago total del adeudo ante FAPES con vencimiento en Julio del 2030 y otro crédito para la compra de recolectores con vencimientos en Octubre del  2017. Y se pagaron también intereses sobre el crédito solicitado al Banco Interacciones. </w:t>
      </w:r>
    </w:p>
    <w:p w:rsidR="00BF7A2E" w:rsidRDefault="00BF7A2E" w:rsidP="00BF7A2E">
      <w:pPr>
        <w:jc w:val="both"/>
        <w:rPr>
          <w:rFonts w:ascii="Times New Roman" w:hAnsi="Times New Roman" w:cs="Times New Roman"/>
          <w:lang w:val="es-ES_tradnl"/>
        </w:rPr>
      </w:pPr>
      <w:r>
        <w:rPr>
          <w:rFonts w:ascii="Times New Roman" w:hAnsi="Times New Roman" w:cs="Times New Roman"/>
          <w:lang w:val="es-ES_tradnl"/>
        </w:rPr>
        <w:t>Con una variación (di</w:t>
      </w:r>
      <w:r w:rsidR="002A3210">
        <w:rPr>
          <w:rFonts w:ascii="Times New Roman" w:hAnsi="Times New Roman" w:cs="Times New Roman"/>
          <w:lang w:val="es-ES_tradnl"/>
        </w:rPr>
        <w:t>s</w:t>
      </w:r>
      <w:r>
        <w:rPr>
          <w:rFonts w:ascii="Times New Roman" w:hAnsi="Times New Roman" w:cs="Times New Roman"/>
          <w:lang w:val="es-ES_tradnl"/>
        </w:rPr>
        <w:t xml:space="preserve">minución de   </w:t>
      </w:r>
      <w:r w:rsidR="00F24F44">
        <w:rPr>
          <w:rFonts w:ascii="Times New Roman" w:hAnsi="Times New Roman" w:cs="Times New Roman"/>
          <w:lang w:val="es-ES_tradnl"/>
        </w:rPr>
        <w:t>69.36</w:t>
      </w:r>
      <w:r>
        <w:rPr>
          <w:rFonts w:ascii="Times New Roman" w:hAnsi="Times New Roman" w:cs="Times New Roman"/>
          <w:lang w:val="es-ES_tradnl"/>
        </w:rPr>
        <w:t>%)  la cantidad  de  $</w:t>
      </w:r>
      <w:r w:rsidR="00F24F44">
        <w:rPr>
          <w:rFonts w:ascii="Times New Roman" w:hAnsi="Times New Roman" w:cs="Times New Roman"/>
          <w:lang w:val="es-ES_tradnl"/>
        </w:rPr>
        <w:t>18, 826,989.00</w:t>
      </w:r>
    </w:p>
    <w:tbl>
      <w:tblPr>
        <w:tblW w:w="8868" w:type="dxa"/>
        <w:tblInd w:w="55" w:type="dxa"/>
        <w:tblCellMar>
          <w:left w:w="70" w:type="dxa"/>
          <w:right w:w="70" w:type="dxa"/>
        </w:tblCellMar>
        <w:tblLook w:val="04A0" w:firstRow="1" w:lastRow="0" w:firstColumn="1" w:lastColumn="0" w:noHBand="0" w:noVBand="1"/>
      </w:tblPr>
      <w:tblGrid>
        <w:gridCol w:w="837"/>
        <w:gridCol w:w="485"/>
        <w:gridCol w:w="484"/>
        <w:gridCol w:w="999"/>
        <w:gridCol w:w="6063"/>
      </w:tblGrid>
      <w:tr w:rsidR="00A24FF6" w:rsidRPr="001646F8" w:rsidTr="00680A52">
        <w:trPr>
          <w:trHeight w:val="255"/>
        </w:trPr>
        <w:tc>
          <w:tcPr>
            <w:tcW w:w="837" w:type="dxa"/>
            <w:tcBorders>
              <w:top w:val="nil"/>
              <w:bottom w:val="nil"/>
            </w:tcBorders>
            <w:shd w:val="clear" w:color="auto" w:fill="auto"/>
            <w:noWrap/>
            <w:vAlign w:val="bottom"/>
          </w:tcPr>
          <w:p w:rsidR="00A24FF6" w:rsidRPr="00A24FF6" w:rsidRDefault="00A24FF6" w:rsidP="00F24F44">
            <w:pPr>
              <w:suppressAutoHyphens w:val="0"/>
              <w:rPr>
                <w:rFonts w:ascii="Times New Roman" w:eastAsia="Times New Roman" w:hAnsi="Times New Roman" w:cs="Times New Roman"/>
                <w:color w:val="auto"/>
                <w:lang w:val="es-ES_tradnl" w:eastAsia="es-ES_tradnl"/>
              </w:rPr>
            </w:pPr>
          </w:p>
        </w:tc>
        <w:tc>
          <w:tcPr>
            <w:tcW w:w="485" w:type="dxa"/>
            <w:tcBorders>
              <w:top w:val="nil"/>
              <w:bottom w:val="nil"/>
            </w:tcBorders>
            <w:shd w:val="clear" w:color="auto" w:fill="auto"/>
            <w:noWrap/>
            <w:vAlign w:val="bottom"/>
          </w:tcPr>
          <w:p w:rsidR="00A24FF6" w:rsidRPr="00A24FF6" w:rsidRDefault="00A24FF6" w:rsidP="00A24FF6">
            <w:pPr>
              <w:suppressAutoHyphens w:val="0"/>
              <w:rPr>
                <w:rFonts w:ascii="Times New Roman" w:eastAsia="Times New Roman" w:hAnsi="Times New Roman" w:cs="Times New Roman"/>
                <w:color w:val="auto"/>
                <w:lang w:val="es-ES_tradnl" w:eastAsia="es-ES_tradnl"/>
              </w:rPr>
            </w:pPr>
          </w:p>
        </w:tc>
        <w:tc>
          <w:tcPr>
            <w:tcW w:w="484" w:type="dxa"/>
            <w:tcBorders>
              <w:top w:val="nil"/>
              <w:bottom w:val="nil"/>
            </w:tcBorders>
            <w:shd w:val="clear" w:color="auto" w:fill="auto"/>
            <w:noWrap/>
            <w:vAlign w:val="bottom"/>
          </w:tcPr>
          <w:p w:rsidR="00A24FF6" w:rsidRPr="00A24FF6" w:rsidRDefault="00A24FF6" w:rsidP="00A24FF6">
            <w:pPr>
              <w:suppressAutoHyphens w:val="0"/>
              <w:rPr>
                <w:rFonts w:ascii="Times New Roman" w:eastAsia="Times New Roman" w:hAnsi="Times New Roman" w:cs="Times New Roman"/>
                <w:color w:val="auto"/>
                <w:lang w:val="es-ES_tradnl" w:eastAsia="es-ES_tradnl"/>
              </w:rPr>
            </w:pPr>
          </w:p>
        </w:tc>
        <w:tc>
          <w:tcPr>
            <w:tcW w:w="999" w:type="dxa"/>
            <w:tcBorders>
              <w:top w:val="nil"/>
              <w:bottom w:val="nil"/>
            </w:tcBorders>
            <w:shd w:val="clear" w:color="auto" w:fill="auto"/>
            <w:noWrap/>
            <w:vAlign w:val="bottom"/>
          </w:tcPr>
          <w:p w:rsidR="00A24FF6" w:rsidRPr="00A24FF6" w:rsidRDefault="00A24FF6" w:rsidP="00A24FF6">
            <w:pPr>
              <w:suppressAutoHyphens w:val="0"/>
              <w:rPr>
                <w:rFonts w:ascii="Times New Roman" w:eastAsia="Times New Roman" w:hAnsi="Times New Roman" w:cs="Times New Roman"/>
                <w:color w:val="auto"/>
                <w:lang w:val="es-ES_tradnl" w:eastAsia="es-ES_tradnl"/>
              </w:rPr>
            </w:pPr>
          </w:p>
        </w:tc>
        <w:tc>
          <w:tcPr>
            <w:tcW w:w="6063" w:type="dxa"/>
            <w:tcBorders>
              <w:top w:val="nil"/>
              <w:bottom w:val="nil"/>
              <w:right w:val="nil"/>
            </w:tcBorders>
            <w:shd w:val="clear" w:color="auto" w:fill="auto"/>
            <w:noWrap/>
            <w:vAlign w:val="bottom"/>
          </w:tcPr>
          <w:p w:rsidR="00A24FF6" w:rsidRPr="00A24FF6" w:rsidRDefault="00A24FF6" w:rsidP="00A24FF6">
            <w:pPr>
              <w:suppressAutoHyphens w:val="0"/>
              <w:rPr>
                <w:rFonts w:ascii="Times New Roman" w:eastAsia="Times New Roman" w:hAnsi="Times New Roman" w:cs="Times New Roman"/>
                <w:color w:val="auto"/>
                <w:lang w:val="es-ES_tradnl" w:eastAsia="es-ES_tradnl"/>
              </w:rPr>
            </w:pPr>
          </w:p>
        </w:tc>
      </w:tr>
      <w:tr w:rsidR="00A24FF6" w:rsidRPr="001646F8" w:rsidTr="00680A52">
        <w:trPr>
          <w:trHeight w:val="255"/>
        </w:trPr>
        <w:tc>
          <w:tcPr>
            <w:tcW w:w="837" w:type="dxa"/>
            <w:tcBorders>
              <w:top w:val="nil"/>
              <w:bottom w:val="nil"/>
            </w:tcBorders>
            <w:shd w:val="clear" w:color="auto" w:fill="auto"/>
            <w:noWrap/>
            <w:vAlign w:val="bottom"/>
          </w:tcPr>
          <w:p w:rsidR="00A24FF6" w:rsidRPr="00A24FF6" w:rsidRDefault="00A24FF6" w:rsidP="00A24FF6">
            <w:pPr>
              <w:suppressAutoHyphens w:val="0"/>
              <w:jc w:val="center"/>
              <w:rPr>
                <w:rFonts w:ascii="Times New Roman" w:eastAsia="Times New Roman" w:hAnsi="Times New Roman" w:cs="Times New Roman"/>
                <w:color w:val="auto"/>
                <w:lang w:val="es-ES_tradnl" w:eastAsia="es-ES_tradnl"/>
              </w:rPr>
            </w:pPr>
          </w:p>
        </w:tc>
        <w:tc>
          <w:tcPr>
            <w:tcW w:w="485" w:type="dxa"/>
            <w:tcBorders>
              <w:top w:val="nil"/>
              <w:bottom w:val="nil"/>
            </w:tcBorders>
            <w:shd w:val="clear" w:color="auto" w:fill="auto"/>
            <w:noWrap/>
            <w:vAlign w:val="bottom"/>
          </w:tcPr>
          <w:p w:rsidR="00A24FF6" w:rsidRPr="00A24FF6" w:rsidRDefault="00A24FF6" w:rsidP="00A24FF6">
            <w:pPr>
              <w:suppressAutoHyphens w:val="0"/>
              <w:rPr>
                <w:rFonts w:ascii="Times New Roman" w:eastAsia="Times New Roman" w:hAnsi="Times New Roman" w:cs="Times New Roman"/>
                <w:color w:val="auto"/>
                <w:lang w:val="es-ES_tradnl" w:eastAsia="es-ES_tradnl"/>
              </w:rPr>
            </w:pPr>
          </w:p>
        </w:tc>
        <w:tc>
          <w:tcPr>
            <w:tcW w:w="484" w:type="dxa"/>
            <w:tcBorders>
              <w:top w:val="nil"/>
              <w:bottom w:val="nil"/>
            </w:tcBorders>
            <w:shd w:val="clear" w:color="auto" w:fill="auto"/>
            <w:noWrap/>
            <w:vAlign w:val="bottom"/>
          </w:tcPr>
          <w:p w:rsidR="00A24FF6" w:rsidRPr="00A24FF6" w:rsidRDefault="00A24FF6" w:rsidP="00A24FF6">
            <w:pPr>
              <w:suppressAutoHyphens w:val="0"/>
              <w:rPr>
                <w:rFonts w:ascii="Times New Roman" w:eastAsia="Times New Roman" w:hAnsi="Times New Roman" w:cs="Times New Roman"/>
                <w:color w:val="auto"/>
                <w:lang w:val="es-ES_tradnl" w:eastAsia="es-ES_tradnl"/>
              </w:rPr>
            </w:pPr>
          </w:p>
        </w:tc>
        <w:tc>
          <w:tcPr>
            <w:tcW w:w="999" w:type="dxa"/>
            <w:tcBorders>
              <w:top w:val="nil"/>
              <w:bottom w:val="nil"/>
            </w:tcBorders>
            <w:shd w:val="clear" w:color="auto" w:fill="auto"/>
            <w:noWrap/>
            <w:vAlign w:val="bottom"/>
          </w:tcPr>
          <w:p w:rsidR="00A24FF6" w:rsidRPr="00A24FF6" w:rsidRDefault="00A24FF6" w:rsidP="00A24FF6">
            <w:pPr>
              <w:suppressAutoHyphens w:val="0"/>
              <w:rPr>
                <w:rFonts w:ascii="Times New Roman" w:eastAsia="Times New Roman" w:hAnsi="Times New Roman" w:cs="Times New Roman"/>
                <w:color w:val="auto"/>
                <w:lang w:val="es-ES_tradnl" w:eastAsia="es-ES_tradnl"/>
              </w:rPr>
            </w:pPr>
          </w:p>
        </w:tc>
        <w:tc>
          <w:tcPr>
            <w:tcW w:w="6063" w:type="dxa"/>
            <w:tcBorders>
              <w:top w:val="nil"/>
              <w:bottom w:val="nil"/>
              <w:right w:val="nil"/>
            </w:tcBorders>
            <w:shd w:val="clear" w:color="auto" w:fill="auto"/>
            <w:noWrap/>
            <w:vAlign w:val="bottom"/>
          </w:tcPr>
          <w:p w:rsidR="00A24FF6" w:rsidRPr="00A24FF6" w:rsidRDefault="00A24FF6" w:rsidP="00A24FF6">
            <w:pPr>
              <w:suppressAutoHyphens w:val="0"/>
              <w:rPr>
                <w:rFonts w:ascii="Times New Roman" w:eastAsia="Times New Roman" w:hAnsi="Times New Roman" w:cs="Times New Roman"/>
                <w:color w:val="auto"/>
                <w:lang w:val="es-ES_tradnl" w:eastAsia="es-ES_tradnl"/>
              </w:rPr>
            </w:pPr>
          </w:p>
        </w:tc>
      </w:tr>
    </w:tbl>
    <w:p w:rsidR="00F24F44" w:rsidRDefault="00F24F44">
      <w:pPr>
        <w:jc w:val="both"/>
        <w:rPr>
          <w:rFonts w:ascii="Times New Roman" w:hAnsi="Times New Roman" w:cs="Times New Roman"/>
          <w:lang w:val="es-ES_tradnl"/>
        </w:rPr>
      </w:pPr>
    </w:p>
    <w:p w:rsidR="00FD6EF4" w:rsidRDefault="00FD6EF4">
      <w:pPr>
        <w:jc w:val="both"/>
        <w:rPr>
          <w:rFonts w:ascii="Times New Roman" w:hAnsi="Times New Roman" w:cs="Times New Roman"/>
          <w:lang w:val="es-ES_tradnl"/>
        </w:rPr>
      </w:pPr>
    </w:p>
    <w:p w:rsidR="00F24F44" w:rsidRDefault="00F24F44">
      <w:pPr>
        <w:jc w:val="both"/>
        <w:rPr>
          <w:rFonts w:ascii="Times New Roman" w:hAnsi="Times New Roman" w:cs="Times New Roman"/>
          <w:lang w:val="es-ES_tradnl"/>
        </w:rPr>
      </w:pPr>
    </w:p>
    <w:p w:rsidR="00F24F44" w:rsidRDefault="00F24F44">
      <w:pPr>
        <w:jc w:val="both"/>
        <w:rPr>
          <w:rFonts w:ascii="Times New Roman" w:hAnsi="Times New Roman" w:cs="Times New Roman"/>
          <w:lang w:val="es-ES_tradnl"/>
        </w:rPr>
      </w:pPr>
    </w:p>
    <w:p w:rsidR="00F24F44" w:rsidRDefault="00F24F44">
      <w:pPr>
        <w:jc w:val="both"/>
        <w:rPr>
          <w:rFonts w:ascii="Times New Roman" w:hAnsi="Times New Roman" w:cs="Times New Roman"/>
          <w:lang w:val="es-ES_tradnl"/>
        </w:rPr>
      </w:pPr>
    </w:p>
    <w:p w:rsidR="00F24F44" w:rsidRDefault="00F24F44">
      <w:pPr>
        <w:jc w:val="both"/>
        <w:rPr>
          <w:rFonts w:ascii="Times New Roman" w:hAnsi="Times New Roman" w:cs="Times New Roman"/>
          <w:lang w:val="es-ES_tradnl"/>
        </w:rPr>
      </w:pPr>
    </w:p>
    <w:p w:rsidR="00F24F44" w:rsidRDefault="00F24F44">
      <w:pPr>
        <w:jc w:val="both"/>
        <w:rPr>
          <w:rFonts w:ascii="Times New Roman" w:hAnsi="Times New Roman" w:cs="Times New Roman"/>
          <w:lang w:val="es-ES_tradnl"/>
        </w:rPr>
      </w:pPr>
    </w:p>
    <w:p w:rsidR="00F24F44" w:rsidRDefault="00F24F44">
      <w:pPr>
        <w:jc w:val="both"/>
        <w:rPr>
          <w:rFonts w:ascii="Times New Roman" w:hAnsi="Times New Roman" w:cs="Times New Roman"/>
          <w:lang w:val="es-ES_tradnl"/>
        </w:rPr>
      </w:pPr>
    </w:p>
    <w:p w:rsidR="00F24F44" w:rsidRDefault="00F24F44">
      <w:pPr>
        <w:jc w:val="both"/>
        <w:rPr>
          <w:rFonts w:ascii="Times New Roman" w:hAnsi="Times New Roman" w:cs="Times New Roman"/>
          <w:lang w:val="es-ES_tradnl"/>
        </w:rPr>
      </w:pPr>
    </w:p>
    <w:p w:rsidR="00F24F44" w:rsidRDefault="00F24F44">
      <w:pPr>
        <w:jc w:val="both"/>
        <w:rPr>
          <w:rFonts w:ascii="Times New Roman" w:hAnsi="Times New Roman" w:cs="Times New Roman"/>
          <w:lang w:val="es-ES_tradnl"/>
        </w:rPr>
      </w:pPr>
    </w:p>
    <w:p w:rsidR="00F24F44" w:rsidRDefault="00F24F44">
      <w:pPr>
        <w:jc w:val="both"/>
        <w:rPr>
          <w:rFonts w:ascii="Times New Roman" w:hAnsi="Times New Roman" w:cs="Times New Roman"/>
          <w:lang w:val="es-ES_tradnl"/>
        </w:rPr>
      </w:pPr>
    </w:p>
    <w:p w:rsidR="00F24F44" w:rsidRDefault="00F24F44">
      <w:pPr>
        <w:jc w:val="both"/>
        <w:rPr>
          <w:rFonts w:ascii="Times New Roman" w:hAnsi="Times New Roman" w:cs="Times New Roman"/>
          <w:lang w:val="es-ES_tradnl"/>
        </w:rPr>
      </w:pPr>
    </w:p>
    <w:p w:rsidR="00F24F44" w:rsidRDefault="00F24F44">
      <w:pPr>
        <w:jc w:val="both"/>
        <w:rPr>
          <w:rFonts w:ascii="Times New Roman" w:hAnsi="Times New Roman" w:cs="Times New Roman"/>
          <w:lang w:val="es-ES_tradnl"/>
        </w:rPr>
      </w:pPr>
    </w:p>
    <w:p w:rsidR="00F24F44" w:rsidRDefault="00F24F44">
      <w:pPr>
        <w:jc w:val="both"/>
        <w:rPr>
          <w:rFonts w:ascii="Times New Roman" w:hAnsi="Times New Roman" w:cs="Times New Roman"/>
          <w:lang w:val="es-ES_tradnl"/>
        </w:rPr>
      </w:pPr>
    </w:p>
    <w:p w:rsidR="00F24F44" w:rsidRDefault="00F24F44">
      <w:pPr>
        <w:jc w:val="both"/>
        <w:rPr>
          <w:rFonts w:ascii="Times New Roman" w:hAnsi="Times New Roman" w:cs="Times New Roman"/>
          <w:lang w:val="es-ES_tradnl"/>
        </w:rPr>
      </w:pPr>
    </w:p>
    <w:p w:rsidR="00F24F44" w:rsidRDefault="00F24F44">
      <w:pPr>
        <w:jc w:val="both"/>
        <w:rPr>
          <w:rFonts w:ascii="Times New Roman" w:hAnsi="Times New Roman" w:cs="Times New Roman"/>
          <w:lang w:val="es-ES_tradnl"/>
        </w:rPr>
      </w:pPr>
    </w:p>
    <w:p w:rsidR="00F24F44" w:rsidRDefault="00F24F44">
      <w:pPr>
        <w:jc w:val="both"/>
        <w:rPr>
          <w:rFonts w:ascii="Times New Roman" w:hAnsi="Times New Roman" w:cs="Times New Roman"/>
          <w:lang w:val="es-ES_tradnl"/>
        </w:rPr>
      </w:pPr>
    </w:p>
    <w:p w:rsidR="004F04C5" w:rsidRDefault="004F04C5">
      <w:pPr>
        <w:jc w:val="center"/>
        <w:rPr>
          <w:rFonts w:ascii="Times New Roman" w:hAnsi="Times New Roman" w:cs="Times New Roman"/>
          <w:b/>
          <w:u w:val="single"/>
          <w:lang w:val="es-ES_tradnl"/>
        </w:rPr>
      </w:pPr>
    </w:p>
    <w:p w:rsidR="00CB3558" w:rsidRPr="009D3ADA" w:rsidRDefault="000F64C1">
      <w:pPr>
        <w:jc w:val="center"/>
        <w:rPr>
          <w:rFonts w:ascii="Times New Roman" w:hAnsi="Times New Roman" w:cs="Times New Roman"/>
          <w:b/>
          <w:u w:val="single"/>
          <w:lang w:val="es-ES_tradnl"/>
        </w:rPr>
      </w:pPr>
      <w:r w:rsidRPr="009D3ADA">
        <w:rPr>
          <w:rFonts w:ascii="Times New Roman" w:hAnsi="Times New Roman" w:cs="Times New Roman"/>
          <w:b/>
          <w:u w:val="single"/>
          <w:lang w:val="es-ES_tradnl"/>
        </w:rPr>
        <w:lastRenderedPageBreak/>
        <w:t>NOTAS DE MEMORIA</w:t>
      </w:r>
    </w:p>
    <w:p w:rsidR="00CB3558" w:rsidRPr="009D3ADA" w:rsidRDefault="00CB3558">
      <w:pPr>
        <w:jc w:val="center"/>
        <w:rPr>
          <w:rFonts w:ascii="Times New Roman" w:hAnsi="Times New Roman" w:cs="Times New Roman"/>
          <w:lang w:val="es-ES_tradnl"/>
        </w:rPr>
      </w:pPr>
    </w:p>
    <w:p w:rsidR="00CB3558" w:rsidRPr="009D3ADA" w:rsidRDefault="000F64C1">
      <w:pPr>
        <w:jc w:val="both"/>
        <w:rPr>
          <w:rFonts w:ascii="Times New Roman" w:hAnsi="Times New Roman" w:cs="Times New Roman"/>
          <w:b/>
          <w:u w:val="single"/>
          <w:lang w:val="es-ES_tradnl"/>
        </w:rPr>
      </w:pPr>
      <w:r w:rsidRPr="009D3ADA">
        <w:rPr>
          <w:rFonts w:ascii="Times New Roman" w:hAnsi="Times New Roman" w:cs="Times New Roman"/>
          <w:b/>
          <w:u w:val="single"/>
          <w:lang w:val="es-ES_tradnl"/>
        </w:rPr>
        <w:t>LEY DE INGRESOS:</w:t>
      </w:r>
    </w:p>
    <w:p w:rsidR="00CB3558" w:rsidRPr="009D3ADA" w:rsidRDefault="00CB3558">
      <w:pPr>
        <w:jc w:val="both"/>
        <w:rPr>
          <w:rFonts w:ascii="Times New Roman" w:hAnsi="Times New Roman" w:cs="Times New Roman"/>
          <w:lang w:val="es-ES_tradnl"/>
        </w:rPr>
      </w:pPr>
    </w:p>
    <w:p w:rsidR="00CB3558" w:rsidRDefault="00A91F33">
      <w:pPr>
        <w:jc w:val="both"/>
        <w:rPr>
          <w:rFonts w:ascii="Times New Roman" w:hAnsi="Times New Roman" w:cs="Times New Roman"/>
          <w:lang w:val="es-ES_tradnl"/>
        </w:rPr>
      </w:pPr>
      <w:r>
        <w:rPr>
          <w:rFonts w:ascii="Times New Roman" w:hAnsi="Times New Roman" w:cs="Times New Roman"/>
          <w:lang w:val="es-ES_tradnl"/>
        </w:rPr>
        <w:t xml:space="preserve">Nuestra Ley </w:t>
      </w:r>
      <w:r w:rsidR="000F64C1" w:rsidRPr="009D3ADA">
        <w:rPr>
          <w:rFonts w:ascii="Times New Roman" w:hAnsi="Times New Roman" w:cs="Times New Roman"/>
          <w:lang w:val="es-ES_tradnl"/>
        </w:rPr>
        <w:t xml:space="preserve"> de Ingres</w:t>
      </w:r>
      <w:r>
        <w:rPr>
          <w:rFonts w:ascii="Times New Roman" w:hAnsi="Times New Roman" w:cs="Times New Roman"/>
          <w:lang w:val="es-ES_tradnl"/>
        </w:rPr>
        <w:t xml:space="preserve">os  y Presupuesto de Ingresos  </w:t>
      </w:r>
      <w:r w:rsidR="000F64C1" w:rsidRPr="009D3ADA">
        <w:rPr>
          <w:rFonts w:ascii="Times New Roman" w:hAnsi="Times New Roman" w:cs="Times New Roman"/>
          <w:lang w:val="es-ES_tradnl"/>
        </w:rPr>
        <w:t>para el Ejercicio 201</w:t>
      </w:r>
      <w:r w:rsidR="00095D5F">
        <w:rPr>
          <w:rFonts w:ascii="Times New Roman" w:hAnsi="Times New Roman" w:cs="Times New Roman"/>
          <w:lang w:val="es-ES_tradnl"/>
        </w:rPr>
        <w:t>7</w:t>
      </w:r>
      <w:r>
        <w:rPr>
          <w:rFonts w:ascii="Times New Roman" w:hAnsi="Times New Roman" w:cs="Times New Roman"/>
          <w:lang w:val="es-ES_tradnl"/>
        </w:rPr>
        <w:t>, fue  autorizada en la Gaceta No. 862-2759</w:t>
      </w:r>
      <w:r w:rsidR="000F64C1" w:rsidRPr="00D7004A">
        <w:rPr>
          <w:rFonts w:ascii="Times New Roman" w:hAnsi="Times New Roman" w:cs="Times New Roman"/>
          <w:lang w:val="es-ES_tradnl"/>
        </w:rPr>
        <w:t xml:space="preserve"> de fecha  </w:t>
      </w:r>
      <w:r>
        <w:rPr>
          <w:rFonts w:ascii="Times New Roman" w:hAnsi="Times New Roman" w:cs="Times New Roman"/>
          <w:lang w:val="es-ES_tradnl"/>
        </w:rPr>
        <w:t>13</w:t>
      </w:r>
      <w:r w:rsidR="000F64C1" w:rsidRPr="00D7004A">
        <w:rPr>
          <w:rFonts w:ascii="Times New Roman" w:hAnsi="Times New Roman" w:cs="Times New Roman"/>
          <w:lang w:val="es-ES_tradnl"/>
        </w:rPr>
        <w:t xml:space="preserve"> de Diciembre  del 201</w:t>
      </w:r>
      <w:r w:rsidR="00095D5F">
        <w:rPr>
          <w:rFonts w:ascii="Times New Roman" w:hAnsi="Times New Roman" w:cs="Times New Roman"/>
          <w:lang w:val="es-ES_tradnl"/>
        </w:rPr>
        <w:t>6</w:t>
      </w:r>
      <w:r w:rsidR="000F64C1" w:rsidRPr="00D7004A">
        <w:rPr>
          <w:rFonts w:ascii="Times New Roman" w:hAnsi="Times New Roman" w:cs="Times New Roman"/>
          <w:lang w:val="es-ES_tradnl"/>
        </w:rPr>
        <w:t>.</w:t>
      </w:r>
    </w:p>
    <w:p w:rsidR="0000549E" w:rsidRPr="00D7004A" w:rsidRDefault="0000549E">
      <w:pPr>
        <w:jc w:val="both"/>
        <w:rPr>
          <w:rFonts w:ascii="Times New Roman" w:hAnsi="Times New Roman" w:cs="Times New Roman"/>
          <w:lang w:val="es-ES_tradnl"/>
        </w:rPr>
      </w:pPr>
    </w:p>
    <w:p w:rsidR="00CB3558" w:rsidRPr="00D7004A" w:rsidRDefault="00CB3558">
      <w:pPr>
        <w:jc w:val="both"/>
        <w:rPr>
          <w:rFonts w:ascii="Times New Roman" w:hAnsi="Times New Roman" w:cs="Times New Roman"/>
          <w:lang w:val="es-ES_tradnl"/>
        </w:rPr>
      </w:pPr>
    </w:p>
    <w:p w:rsidR="009A2491" w:rsidRPr="00D7004A" w:rsidRDefault="009A2491">
      <w:pPr>
        <w:jc w:val="both"/>
        <w:rPr>
          <w:rFonts w:ascii="Times New Roman" w:hAnsi="Times New Roman" w:cs="Times New Roman"/>
          <w:lang w:val="es-ES_tradnl"/>
        </w:rPr>
      </w:pPr>
    </w:p>
    <w:p w:rsidR="00CB3558" w:rsidRPr="009D3ADA" w:rsidRDefault="000F64C1">
      <w:pPr>
        <w:jc w:val="both"/>
        <w:rPr>
          <w:rFonts w:ascii="Times New Roman" w:hAnsi="Times New Roman" w:cs="Times New Roman"/>
          <w:b/>
          <w:u w:val="single"/>
          <w:lang w:val="es-ES_tradnl"/>
        </w:rPr>
      </w:pPr>
      <w:r w:rsidRPr="009D3ADA">
        <w:rPr>
          <w:rFonts w:ascii="Times New Roman" w:hAnsi="Times New Roman" w:cs="Times New Roman"/>
          <w:b/>
          <w:u w:val="single"/>
          <w:lang w:val="es-ES_tradnl"/>
        </w:rPr>
        <w:t>PRESUPUESTO DE EGRESOS:</w:t>
      </w:r>
    </w:p>
    <w:p w:rsidR="00CB3558" w:rsidRPr="009D3ADA" w:rsidRDefault="00CB3558">
      <w:pPr>
        <w:jc w:val="both"/>
        <w:rPr>
          <w:rFonts w:ascii="Times New Roman" w:hAnsi="Times New Roman" w:cs="Times New Roman"/>
          <w:lang w:val="es-ES_tradnl"/>
        </w:rPr>
      </w:pPr>
    </w:p>
    <w:p w:rsidR="00CB3558" w:rsidRDefault="000F64C1">
      <w:pPr>
        <w:jc w:val="both"/>
        <w:rPr>
          <w:rFonts w:ascii="Times New Roman" w:hAnsi="Times New Roman" w:cs="Times New Roman"/>
          <w:lang w:val="es-ES_tradnl"/>
        </w:rPr>
      </w:pPr>
      <w:r w:rsidRPr="009D3ADA">
        <w:rPr>
          <w:rFonts w:ascii="Times New Roman" w:hAnsi="Times New Roman" w:cs="Times New Roman"/>
          <w:lang w:val="es-ES_tradnl"/>
        </w:rPr>
        <w:t>Nuestro presupuesto de Egresos para el Ejercicio 201</w:t>
      </w:r>
      <w:r w:rsidR="00095D5F">
        <w:rPr>
          <w:rFonts w:ascii="Times New Roman" w:hAnsi="Times New Roman" w:cs="Times New Roman"/>
          <w:lang w:val="es-ES_tradnl"/>
        </w:rPr>
        <w:t>7</w:t>
      </w:r>
      <w:r w:rsidRPr="009D3ADA">
        <w:rPr>
          <w:rFonts w:ascii="Times New Roman" w:hAnsi="Times New Roman" w:cs="Times New Roman"/>
          <w:lang w:val="es-ES_tradnl"/>
        </w:rPr>
        <w:t xml:space="preserve"> fue publicado en Boletín Oficial </w:t>
      </w:r>
      <w:r w:rsidR="00D7004A">
        <w:rPr>
          <w:rFonts w:ascii="Times New Roman" w:hAnsi="Times New Roman" w:cs="Times New Roman"/>
          <w:lang w:val="es-ES_tradnl"/>
        </w:rPr>
        <w:t>Edición Especial</w:t>
      </w:r>
      <w:r w:rsidR="00095D5F">
        <w:rPr>
          <w:rFonts w:ascii="Times New Roman" w:hAnsi="Times New Roman" w:cs="Times New Roman"/>
          <w:lang w:val="es-ES_tradnl"/>
        </w:rPr>
        <w:t xml:space="preserve"> Acuerdo 287</w:t>
      </w:r>
      <w:r w:rsidR="00D7004A">
        <w:rPr>
          <w:rFonts w:ascii="Times New Roman" w:hAnsi="Times New Roman" w:cs="Times New Roman"/>
          <w:lang w:val="es-ES_tradnl"/>
        </w:rPr>
        <w:t xml:space="preserve"> </w:t>
      </w:r>
      <w:r w:rsidR="00AD1891">
        <w:rPr>
          <w:rFonts w:ascii="Times New Roman" w:hAnsi="Times New Roman" w:cs="Times New Roman"/>
          <w:lang w:val="es-ES_tradnl"/>
        </w:rPr>
        <w:t xml:space="preserve">de fecha </w:t>
      </w:r>
      <w:r w:rsidRPr="009D3ADA">
        <w:rPr>
          <w:rFonts w:ascii="Times New Roman" w:hAnsi="Times New Roman" w:cs="Times New Roman"/>
          <w:lang w:val="es-ES_tradnl"/>
        </w:rPr>
        <w:t>31 de Diciembre del 201</w:t>
      </w:r>
      <w:r w:rsidR="00095D5F">
        <w:rPr>
          <w:rFonts w:ascii="Times New Roman" w:hAnsi="Times New Roman" w:cs="Times New Roman"/>
          <w:lang w:val="es-ES_tradnl"/>
        </w:rPr>
        <w:t>6</w:t>
      </w:r>
      <w:r w:rsidRPr="009D3ADA">
        <w:rPr>
          <w:rFonts w:ascii="Times New Roman" w:hAnsi="Times New Roman" w:cs="Times New Roman"/>
          <w:lang w:val="es-ES_tradnl"/>
        </w:rPr>
        <w:t xml:space="preserve">. </w:t>
      </w:r>
    </w:p>
    <w:p w:rsidR="004776C4" w:rsidRDefault="004776C4">
      <w:pPr>
        <w:jc w:val="both"/>
        <w:rPr>
          <w:rFonts w:ascii="Times New Roman" w:hAnsi="Times New Roman" w:cs="Times New Roman"/>
          <w:lang w:val="es-ES_tradnl"/>
        </w:rPr>
      </w:pPr>
    </w:p>
    <w:p w:rsidR="004776C4" w:rsidRPr="009D3ADA" w:rsidRDefault="004776C4">
      <w:pPr>
        <w:jc w:val="both"/>
        <w:rPr>
          <w:rFonts w:ascii="Times New Roman" w:hAnsi="Times New Roman" w:cs="Times New Roman"/>
          <w:lang w:val="es-ES_tradnl"/>
        </w:rPr>
      </w:pPr>
    </w:p>
    <w:p w:rsidR="004F04C5" w:rsidRPr="009D3ADA" w:rsidRDefault="009A2491">
      <w:pPr>
        <w:rPr>
          <w:rFonts w:ascii="Times New Roman" w:hAnsi="Times New Roman" w:cs="Times New Roman"/>
          <w:b/>
          <w:lang w:val="es-ES_tradnl"/>
        </w:rPr>
      </w:pPr>
      <w:r>
        <w:rPr>
          <w:rFonts w:ascii="Times New Roman" w:hAnsi="Times New Roman" w:cs="Times New Roman"/>
          <w:b/>
          <w:lang w:val="es-ES_tradnl"/>
        </w:rPr>
        <w:t xml:space="preserve">                             </w:t>
      </w:r>
    </w:p>
    <w:p w:rsidR="00CB3558" w:rsidRPr="009D3ADA" w:rsidRDefault="000F64C1">
      <w:pPr>
        <w:jc w:val="center"/>
        <w:rPr>
          <w:rFonts w:ascii="Times New Roman" w:hAnsi="Times New Roman" w:cs="Times New Roman"/>
          <w:b/>
          <w:u w:val="single"/>
          <w:lang w:val="es-ES_tradnl"/>
        </w:rPr>
      </w:pPr>
      <w:r w:rsidRPr="009D3ADA">
        <w:rPr>
          <w:rFonts w:ascii="Times New Roman" w:hAnsi="Times New Roman" w:cs="Times New Roman"/>
          <w:b/>
          <w:u w:val="single"/>
          <w:lang w:val="es-ES_tradnl"/>
        </w:rPr>
        <w:t>NOTAS DE GESTIÓN ADMINISTRATIVAS</w:t>
      </w:r>
    </w:p>
    <w:p w:rsidR="00CB3558" w:rsidRPr="009D3ADA" w:rsidRDefault="00CB3558">
      <w:pPr>
        <w:jc w:val="center"/>
        <w:rPr>
          <w:rFonts w:ascii="Times New Roman" w:hAnsi="Times New Roman" w:cs="Times New Roman"/>
          <w:lang w:val="es-ES_tradnl"/>
        </w:rPr>
      </w:pPr>
    </w:p>
    <w:p w:rsidR="00CB3558" w:rsidRPr="009D3ADA" w:rsidRDefault="000F64C1">
      <w:pPr>
        <w:jc w:val="both"/>
        <w:rPr>
          <w:rFonts w:ascii="Times New Roman" w:hAnsi="Times New Roman" w:cs="Times New Roman"/>
          <w:b/>
          <w:u w:val="single"/>
          <w:lang w:val="es-ES_tradnl"/>
        </w:rPr>
      </w:pPr>
      <w:r w:rsidRPr="009D3ADA">
        <w:rPr>
          <w:rFonts w:ascii="Times New Roman" w:hAnsi="Times New Roman" w:cs="Times New Roman"/>
          <w:b/>
          <w:u w:val="single"/>
          <w:lang w:val="es-ES_tradnl"/>
        </w:rPr>
        <w:t>INTRODUCCIÓN:</w:t>
      </w:r>
    </w:p>
    <w:p w:rsidR="00CB3558" w:rsidRPr="009D3ADA" w:rsidRDefault="000F64C1">
      <w:pPr>
        <w:jc w:val="both"/>
        <w:rPr>
          <w:rFonts w:ascii="Times New Roman" w:hAnsi="Times New Roman" w:cs="Times New Roman"/>
          <w:lang w:val="es-ES_tradnl"/>
        </w:rPr>
      </w:pPr>
      <w:r w:rsidRPr="009D3ADA">
        <w:rPr>
          <w:rFonts w:ascii="Times New Roman" w:hAnsi="Times New Roman" w:cs="Times New Roman"/>
          <w:lang w:val="es-ES_tradnl"/>
        </w:rPr>
        <w:t xml:space="preserve">Los recursos que el Municipio recibe son  por ingresos propios, por participaciones y aportaciones y otros recursos convenidos con la Federación y el Estado, en el proceso de Administración de estos y los demás recursos Humanos, materiales, que a través del desempeño de todas las Administraciones anteriores se ha logrado consolidar como un patrimonio propio, fue  necesario la creación de varias Dependencias, cada una de ellas con actividades </w:t>
      </w:r>
      <w:r w:rsidR="00095D5F" w:rsidRPr="009D3ADA">
        <w:rPr>
          <w:rFonts w:ascii="Times New Roman" w:hAnsi="Times New Roman" w:cs="Times New Roman"/>
          <w:lang w:val="es-ES_tradnl"/>
        </w:rPr>
        <w:t>específicas</w:t>
      </w:r>
      <w:r w:rsidRPr="009D3ADA">
        <w:rPr>
          <w:rFonts w:ascii="Times New Roman" w:hAnsi="Times New Roman" w:cs="Times New Roman"/>
          <w:lang w:val="es-ES_tradnl"/>
        </w:rPr>
        <w:t xml:space="preserve"> que al desarrollarlas se consolida  y se cumple con la aplicación de los recursos disponibles, no significando esto que se logra brindar al 100 % los servicios públicos y la realización de obras públicas, ampliación  del Fundo Legal etc. por lo que siempre habrá que realizar más acciones tendientes a abatir los rezagos en estos aspectos y demás que se generen  por el crecimiento natural de nuestro Municipio. </w:t>
      </w:r>
    </w:p>
    <w:p w:rsidR="00CB3558" w:rsidRPr="009D3ADA" w:rsidRDefault="00CB3558">
      <w:pPr>
        <w:jc w:val="both"/>
        <w:rPr>
          <w:rFonts w:ascii="Times New Roman" w:hAnsi="Times New Roman" w:cs="Times New Roman"/>
          <w:lang w:val="es-ES_tradnl"/>
        </w:rPr>
      </w:pPr>
    </w:p>
    <w:p w:rsidR="00CB3558" w:rsidRPr="009D3ADA" w:rsidRDefault="00CB3558">
      <w:pPr>
        <w:jc w:val="both"/>
        <w:rPr>
          <w:rFonts w:ascii="Times New Roman" w:hAnsi="Times New Roman" w:cs="Times New Roman"/>
          <w:b/>
          <w:u w:val="single"/>
          <w:lang w:val="es-ES_tradnl"/>
        </w:rPr>
      </w:pPr>
    </w:p>
    <w:p w:rsidR="00CB3558" w:rsidRPr="009D3ADA" w:rsidRDefault="000F64C1">
      <w:pPr>
        <w:jc w:val="both"/>
        <w:rPr>
          <w:rFonts w:ascii="Times New Roman" w:hAnsi="Times New Roman" w:cs="Times New Roman"/>
          <w:b/>
          <w:u w:val="single"/>
          <w:lang w:val="es-ES_tradnl"/>
        </w:rPr>
      </w:pPr>
      <w:r w:rsidRPr="009D3ADA">
        <w:rPr>
          <w:rFonts w:ascii="Times New Roman" w:hAnsi="Times New Roman" w:cs="Times New Roman"/>
          <w:b/>
          <w:u w:val="single"/>
          <w:lang w:val="es-ES_tradnl"/>
        </w:rPr>
        <w:t>PROGRAMA  ECONÓMICO Y FINANCIERO:</w:t>
      </w:r>
    </w:p>
    <w:p w:rsidR="00CB3558" w:rsidRPr="009D3ADA" w:rsidRDefault="00CB3558">
      <w:pPr>
        <w:jc w:val="both"/>
        <w:rPr>
          <w:rFonts w:ascii="Times New Roman" w:hAnsi="Times New Roman" w:cs="Times New Roman"/>
          <w:lang w:val="es-ES_tradnl"/>
        </w:rPr>
      </w:pPr>
    </w:p>
    <w:p w:rsidR="00CB3558" w:rsidRPr="009D3ADA" w:rsidRDefault="000F64C1">
      <w:pPr>
        <w:jc w:val="both"/>
        <w:rPr>
          <w:rFonts w:ascii="Times New Roman" w:hAnsi="Times New Roman" w:cs="Times New Roman"/>
          <w:lang w:val="es-ES_tradnl"/>
        </w:rPr>
      </w:pPr>
      <w:r w:rsidRPr="009D3ADA">
        <w:rPr>
          <w:rFonts w:ascii="Times New Roman" w:hAnsi="Times New Roman" w:cs="Times New Roman"/>
          <w:lang w:val="es-ES_tradnl"/>
        </w:rPr>
        <w:t xml:space="preserve">Con la finalidad de proporcionar mejores servicios, mejores obras que ya es urgente su realización, proporcionar espacios dignos para recreación y deporte, contar con un fundo legal que permita a los ciudadanos adquirir terrenos para vivienda digna, de tal manera que en el futuro se </w:t>
      </w:r>
      <w:r w:rsidR="00095D5F" w:rsidRPr="009D3ADA">
        <w:rPr>
          <w:rFonts w:ascii="Times New Roman" w:hAnsi="Times New Roman" w:cs="Times New Roman"/>
          <w:lang w:val="es-ES_tradnl"/>
        </w:rPr>
        <w:t>logró</w:t>
      </w:r>
      <w:r w:rsidRPr="009D3ADA">
        <w:rPr>
          <w:rFonts w:ascii="Times New Roman" w:hAnsi="Times New Roman" w:cs="Times New Roman"/>
          <w:lang w:val="es-ES_tradnl"/>
        </w:rPr>
        <w:t xml:space="preserve"> el crecimiento armonizado de nuestro Municipio, se están realizando varias gestiones ante otras instancias de Gobierno para buscar los recursos necesarios para aplicarlos en los rubros antes mencionados,  además se está analizando que hacer para incrementar la recaudación en los ingresos propios siempre apegados a lo que señalan las Leyes, así mismo se están implementado medidas para disminuir el gastos en algunos renglones que significará un ahorro de recursos.</w:t>
      </w:r>
    </w:p>
    <w:p w:rsidR="00CB3558" w:rsidRPr="009D3ADA" w:rsidRDefault="00CB3558">
      <w:pPr>
        <w:jc w:val="both"/>
        <w:rPr>
          <w:rFonts w:ascii="Times New Roman" w:hAnsi="Times New Roman" w:cs="Times New Roman"/>
          <w:lang w:val="es-ES_tradnl"/>
        </w:rPr>
      </w:pPr>
    </w:p>
    <w:p w:rsidR="00CB3558" w:rsidRPr="009D3ADA" w:rsidRDefault="000F64C1">
      <w:pPr>
        <w:jc w:val="both"/>
        <w:rPr>
          <w:rFonts w:ascii="Times New Roman" w:hAnsi="Times New Roman" w:cs="Times New Roman"/>
          <w:b/>
          <w:u w:val="single"/>
          <w:lang w:val="es-ES_tradnl"/>
        </w:rPr>
      </w:pPr>
      <w:r w:rsidRPr="009D3ADA">
        <w:rPr>
          <w:rFonts w:ascii="Times New Roman" w:hAnsi="Times New Roman" w:cs="Times New Roman"/>
          <w:b/>
          <w:u w:val="single"/>
          <w:lang w:val="es-ES_tradnl"/>
        </w:rPr>
        <w:t>AUTORIZACIÓN E HISTORIA:</w:t>
      </w:r>
    </w:p>
    <w:p w:rsidR="00CB3558" w:rsidRPr="009D3ADA" w:rsidRDefault="00CB3558">
      <w:pPr>
        <w:jc w:val="both"/>
        <w:rPr>
          <w:rFonts w:ascii="Times New Roman" w:hAnsi="Times New Roman" w:cs="Times New Roman"/>
          <w:lang w:val="es-ES_tradnl"/>
        </w:rPr>
      </w:pPr>
    </w:p>
    <w:p w:rsidR="00CB3558" w:rsidRPr="009D3ADA" w:rsidRDefault="000F64C1">
      <w:pPr>
        <w:jc w:val="both"/>
        <w:rPr>
          <w:rFonts w:ascii="Times New Roman" w:hAnsi="Times New Roman" w:cs="Times New Roman"/>
          <w:lang w:val="es-ES_tradnl"/>
        </w:rPr>
      </w:pPr>
      <w:r w:rsidRPr="009D3ADA">
        <w:rPr>
          <w:rFonts w:ascii="Times New Roman" w:hAnsi="Times New Roman" w:cs="Times New Roman"/>
          <w:lang w:val="es-ES_tradnl"/>
        </w:rPr>
        <w:t xml:space="preserve">Originalmente se registró como H. Ayuntamiento Municipal de  H. Caborca </w:t>
      </w:r>
    </w:p>
    <w:p w:rsidR="00CB3558" w:rsidRPr="009D3ADA" w:rsidRDefault="000F64C1">
      <w:pPr>
        <w:jc w:val="both"/>
        <w:rPr>
          <w:rFonts w:ascii="Times New Roman" w:hAnsi="Times New Roman" w:cs="Times New Roman"/>
          <w:lang w:val="es-ES_tradnl"/>
        </w:rPr>
      </w:pPr>
      <w:r w:rsidRPr="009D3ADA">
        <w:rPr>
          <w:rFonts w:ascii="Times New Roman" w:hAnsi="Times New Roman" w:cs="Times New Roman"/>
          <w:lang w:val="es-ES_tradnl"/>
        </w:rPr>
        <w:t>RFC. HAM-501201-R50</w:t>
      </w:r>
    </w:p>
    <w:p w:rsidR="00CB3558" w:rsidRPr="009D3ADA" w:rsidRDefault="000F64C1">
      <w:pPr>
        <w:jc w:val="both"/>
        <w:rPr>
          <w:rFonts w:ascii="Times New Roman" w:hAnsi="Times New Roman" w:cs="Times New Roman"/>
          <w:lang w:val="es-ES_tradnl"/>
        </w:rPr>
      </w:pPr>
      <w:r w:rsidRPr="009D3ADA">
        <w:rPr>
          <w:rFonts w:ascii="Times New Roman" w:hAnsi="Times New Roman" w:cs="Times New Roman"/>
          <w:lang w:val="es-ES_tradnl"/>
        </w:rPr>
        <w:t>En Octubre de 1998 se realizó cambio de situación Fiscal quedando hasta la fecha así</w:t>
      </w:r>
    </w:p>
    <w:p w:rsidR="00CB3558" w:rsidRPr="009D3ADA" w:rsidRDefault="000F64C1">
      <w:pPr>
        <w:jc w:val="both"/>
        <w:rPr>
          <w:rFonts w:ascii="Times New Roman" w:hAnsi="Times New Roman" w:cs="Times New Roman"/>
          <w:lang w:val="es-ES_tradnl"/>
        </w:rPr>
      </w:pPr>
      <w:r w:rsidRPr="009D3ADA">
        <w:rPr>
          <w:rFonts w:ascii="Times New Roman" w:hAnsi="Times New Roman" w:cs="Times New Roman"/>
          <w:lang w:val="es-ES_tradnl"/>
        </w:rPr>
        <w:t>Municipio de Caborca</w:t>
      </w:r>
    </w:p>
    <w:p w:rsidR="00CB3558" w:rsidRDefault="000F64C1">
      <w:pPr>
        <w:jc w:val="both"/>
        <w:rPr>
          <w:rFonts w:ascii="Times New Roman" w:hAnsi="Times New Roman" w:cs="Times New Roman"/>
          <w:lang w:val="es-ES_tradnl"/>
        </w:rPr>
      </w:pPr>
      <w:r w:rsidRPr="009D3ADA">
        <w:rPr>
          <w:rFonts w:ascii="Times New Roman" w:hAnsi="Times New Roman" w:cs="Times New Roman"/>
          <w:lang w:val="es-ES_tradnl"/>
        </w:rPr>
        <w:t>RFC.MCA5012014U3</w:t>
      </w:r>
    </w:p>
    <w:p w:rsidR="00570C0C" w:rsidRDefault="00570C0C">
      <w:pPr>
        <w:jc w:val="both"/>
        <w:rPr>
          <w:rFonts w:ascii="Times New Roman" w:hAnsi="Times New Roman" w:cs="Times New Roman"/>
          <w:lang w:val="es-ES_tradnl"/>
        </w:rPr>
      </w:pPr>
    </w:p>
    <w:p w:rsidR="00570C0C" w:rsidRDefault="00570C0C">
      <w:pPr>
        <w:jc w:val="both"/>
        <w:rPr>
          <w:rFonts w:ascii="Times New Roman" w:hAnsi="Times New Roman" w:cs="Times New Roman"/>
          <w:lang w:val="es-ES_tradnl"/>
        </w:rPr>
      </w:pPr>
    </w:p>
    <w:p w:rsidR="00570C0C" w:rsidRDefault="00570C0C">
      <w:pPr>
        <w:jc w:val="both"/>
        <w:rPr>
          <w:rFonts w:ascii="Times New Roman" w:hAnsi="Times New Roman" w:cs="Times New Roman"/>
          <w:lang w:val="es-ES_tradnl"/>
        </w:rPr>
      </w:pPr>
    </w:p>
    <w:p w:rsidR="00570C0C" w:rsidRPr="009D3ADA" w:rsidRDefault="00570C0C">
      <w:pPr>
        <w:jc w:val="both"/>
        <w:rPr>
          <w:rFonts w:ascii="Times New Roman" w:hAnsi="Times New Roman" w:cs="Times New Roman"/>
          <w:lang w:val="es-ES_tradnl"/>
        </w:rPr>
      </w:pPr>
    </w:p>
    <w:p w:rsidR="00CB3558" w:rsidRPr="009D3ADA" w:rsidRDefault="00CB3558">
      <w:pPr>
        <w:jc w:val="both"/>
        <w:rPr>
          <w:rFonts w:ascii="Times New Roman" w:hAnsi="Times New Roman" w:cs="Times New Roman"/>
          <w:lang w:val="es-ES_tradnl"/>
        </w:rPr>
      </w:pPr>
    </w:p>
    <w:p w:rsidR="00CB3558" w:rsidRPr="009D3ADA" w:rsidRDefault="000F64C1">
      <w:pPr>
        <w:jc w:val="both"/>
        <w:rPr>
          <w:rFonts w:ascii="Times New Roman" w:hAnsi="Times New Roman" w:cs="Times New Roman"/>
          <w:b/>
          <w:u w:val="single"/>
          <w:lang w:val="es-ES_tradnl"/>
        </w:rPr>
      </w:pPr>
      <w:r w:rsidRPr="009D3ADA">
        <w:rPr>
          <w:rFonts w:ascii="Times New Roman" w:hAnsi="Times New Roman" w:cs="Times New Roman"/>
          <w:b/>
          <w:u w:val="single"/>
          <w:lang w:val="es-ES_tradnl"/>
        </w:rPr>
        <w:lastRenderedPageBreak/>
        <w:t>ORGANIZACIÓN Y OBJETO SOCIAL:</w:t>
      </w:r>
    </w:p>
    <w:p w:rsidR="00CB3558" w:rsidRDefault="000F64C1">
      <w:pPr>
        <w:spacing w:line="360" w:lineRule="auto"/>
        <w:jc w:val="both"/>
        <w:rPr>
          <w:rFonts w:ascii="Times New Roman" w:hAnsi="Times New Roman" w:cs="Times New Roman"/>
          <w:lang w:val="es-ES"/>
        </w:rPr>
      </w:pPr>
      <w:r w:rsidRPr="009D3ADA">
        <w:rPr>
          <w:rFonts w:ascii="Times New Roman" w:hAnsi="Times New Roman" w:cs="Times New Roman"/>
          <w:lang w:val="es-ES_tradnl"/>
        </w:rPr>
        <w:t>Gobierno comprometido con la gestión y el impulso a obras en beneficio de la comunidad, e</w:t>
      </w:r>
      <w:r>
        <w:rPr>
          <w:rFonts w:ascii="Times New Roman" w:hAnsi="Times New Roman" w:cs="Times New Roman"/>
          <w:lang w:val="es-ES"/>
        </w:rPr>
        <w:t xml:space="preserve">n la actualidad implica coordinar esfuerzos de los diversos actores locales y optimizar el manejo de los recursos a fin de alcanzar las metas sociales en plazos, que generalmente son cortos, tratando siempre de  modificar la realidad de acuerdo al rumbo que exige la ciudadanía. </w:t>
      </w:r>
    </w:p>
    <w:p w:rsidR="00072040" w:rsidRDefault="00072040">
      <w:pPr>
        <w:spacing w:line="360" w:lineRule="auto"/>
        <w:jc w:val="both"/>
        <w:rPr>
          <w:rFonts w:ascii="Times New Roman" w:hAnsi="Times New Roman" w:cs="Times New Roman"/>
          <w:lang w:val="es-ES"/>
        </w:rPr>
      </w:pPr>
    </w:p>
    <w:p w:rsidR="00072040" w:rsidRDefault="00072040">
      <w:pPr>
        <w:spacing w:line="360" w:lineRule="auto"/>
        <w:jc w:val="both"/>
        <w:rPr>
          <w:rFonts w:ascii="Times New Roman" w:hAnsi="Times New Roman" w:cs="Times New Roman"/>
          <w:lang w:val="es-ES"/>
        </w:rPr>
      </w:pPr>
    </w:p>
    <w:p w:rsidR="00CB3558" w:rsidRDefault="000F64C1">
      <w:pPr>
        <w:spacing w:line="360" w:lineRule="auto"/>
        <w:jc w:val="both"/>
        <w:rPr>
          <w:rFonts w:ascii="Times New Roman" w:hAnsi="Times New Roman" w:cs="Times New Roman"/>
          <w:b/>
          <w:u w:val="single"/>
          <w:lang w:val="es-ES"/>
        </w:rPr>
      </w:pPr>
      <w:r>
        <w:rPr>
          <w:rFonts w:ascii="Times New Roman" w:hAnsi="Times New Roman" w:cs="Times New Roman"/>
          <w:b/>
          <w:u w:val="single"/>
          <w:lang w:val="es-ES"/>
        </w:rPr>
        <w:t>PRINCIPAL ACTIVIDAD:</w:t>
      </w:r>
    </w:p>
    <w:p w:rsidR="00CB3558" w:rsidRPr="009D3ADA" w:rsidRDefault="000F64C1">
      <w:pPr>
        <w:spacing w:line="360" w:lineRule="auto"/>
        <w:jc w:val="both"/>
        <w:rPr>
          <w:rFonts w:ascii="Times New Roman" w:hAnsi="Times New Roman" w:cs="Times New Roman"/>
          <w:bCs/>
          <w:lang w:val="es-ES_tradnl"/>
        </w:rPr>
      </w:pPr>
      <w:r>
        <w:rPr>
          <w:rFonts w:ascii="Times New Roman" w:hAnsi="Times New Roman" w:cs="Times New Roman"/>
          <w:lang w:val="es-ES"/>
        </w:rPr>
        <w:t xml:space="preserve">La Administración Pública de los recursos con  que cuenta nuestro Municipio, mediante la integración de varias Dependencias, cada una con actividades específicas pero con un mismo fin </w:t>
      </w:r>
      <w:r w:rsidRPr="009D3ADA">
        <w:rPr>
          <w:rFonts w:ascii="Times New Roman" w:hAnsi="Times New Roman" w:cs="Times New Roman"/>
          <w:bCs/>
          <w:lang w:val="es-ES_tradnl"/>
        </w:rPr>
        <w:t>para lo  que se establece un conjunto ordenado de objetivos, políticas, estrategias y acciones, mismas que se materializan en los programas municipales.</w:t>
      </w:r>
    </w:p>
    <w:p w:rsidR="00CB3558" w:rsidRDefault="000F64C1">
      <w:pPr>
        <w:spacing w:line="360" w:lineRule="auto"/>
        <w:jc w:val="both"/>
        <w:rPr>
          <w:rFonts w:ascii="Times New Roman" w:hAnsi="Times New Roman" w:cs="Times New Roman"/>
          <w:lang w:val="es-ES"/>
        </w:rPr>
      </w:pPr>
      <w:r>
        <w:rPr>
          <w:rFonts w:ascii="Times New Roman" w:hAnsi="Times New Roman" w:cs="Times New Roman"/>
          <w:lang w:val="es-ES"/>
        </w:rPr>
        <w:t>Implica coordinar esfuerzos de los diversos actores locales y optimizar el manejo de los recursos a fin de alcanzar y  de promover el desarrollo integral en el que las condiciones de vida de todos los miembros de la sociedad local mejoren de manera sostenida, logrando un desarrollo social, económico, cultural en beneficio de todos.</w:t>
      </w:r>
    </w:p>
    <w:p w:rsidR="00095D5F" w:rsidRDefault="00095D5F">
      <w:pPr>
        <w:spacing w:line="360" w:lineRule="auto"/>
        <w:jc w:val="both"/>
        <w:rPr>
          <w:rFonts w:ascii="Times New Roman" w:hAnsi="Times New Roman" w:cs="Times New Roman"/>
          <w:lang w:val="es-ES"/>
        </w:rPr>
      </w:pPr>
    </w:p>
    <w:p w:rsidR="00CB3558" w:rsidRDefault="000F64C1">
      <w:pPr>
        <w:spacing w:line="360" w:lineRule="auto"/>
        <w:jc w:val="both"/>
        <w:rPr>
          <w:rFonts w:ascii="Times New Roman" w:hAnsi="Times New Roman" w:cs="Times New Roman"/>
          <w:b/>
          <w:u w:val="single"/>
          <w:lang w:val="es-ES"/>
        </w:rPr>
      </w:pPr>
      <w:r>
        <w:rPr>
          <w:rFonts w:ascii="Times New Roman" w:hAnsi="Times New Roman" w:cs="Times New Roman"/>
          <w:b/>
          <w:u w:val="single"/>
          <w:lang w:val="es-ES"/>
        </w:rPr>
        <w:t>EJERCICIO FISCAL:</w:t>
      </w:r>
    </w:p>
    <w:p w:rsidR="00CB3558" w:rsidRDefault="000F64C1">
      <w:pPr>
        <w:spacing w:line="360" w:lineRule="auto"/>
        <w:jc w:val="both"/>
        <w:rPr>
          <w:rFonts w:ascii="Times New Roman" w:hAnsi="Times New Roman" w:cs="Times New Roman"/>
          <w:lang w:val="es-ES"/>
        </w:rPr>
      </w:pPr>
      <w:r>
        <w:rPr>
          <w:rFonts w:ascii="Times New Roman" w:hAnsi="Times New Roman" w:cs="Times New Roman"/>
          <w:lang w:val="es-ES"/>
        </w:rPr>
        <w:t>Ejercicio Fiscal 201</w:t>
      </w:r>
      <w:r w:rsidR="00095D5F">
        <w:rPr>
          <w:rFonts w:ascii="Times New Roman" w:hAnsi="Times New Roman" w:cs="Times New Roman"/>
          <w:lang w:val="es-ES"/>
        </w:rPr>
        <w:t>7</w:t>
      </w:r>
      <w:r>
        <w:rPr>
          <w:rFonts w:ascii="Times New Roman" w:hAnsi="Times New Roman" w:cs="Times New Roman"/>
          <w:lang w:val="es-ES"/>
        </w:rPr>
        <w:t>.</w:t>
      </w:r>
    </w:p>
    <w:p w:rsidR="00CB3558" w:rsidRDefault="00CB3558">
      <w:pPr>
        <w:spacing w:line="360" w:lineRule="auto"/>
        <w:jc w:val="both"/>
        <w:rPr>
          <w:rFonts w:ascii="Times New Roman" w:hAnsi="Times New Roman" w:cs="Times New Roman"/>
          <w:lang w:val="es-ES"/>
        </w:rPr>
      </w:pPr>
    </w:p>
    <w:p w:rsidR="00CB3558" w:rsidRDefault="000F64C1">
      <w:pPr>
        <w:spacing w:line="360" w:lineRule="auto"/>
        <w:jc w:val="both"/>
        <w:rPr>
          <w:rFonts w:ascii="Times New Roman" w:hAnsi="Times New Roman" w:cs="Times New Roman"/>
          <w:b/>
          <w:u w:val="single"/>
          <w:lang w:val="es-ES"/>
        </w:rPr>
      </w:pPr>
      <w:r>
        <w:rPr>
          <w:rFonts w:ascii="Times New Roman" w:hAnsi="Times New Roman" w:cs="Times New Roman"/>
          <w:b/>
          <w:u w:val="single"/>
          <w:lang w:val="es-ES"/>
        </w:rPr>
        <w:t>RÉGIMEN JURIDICO:</w:t>
      </w:r>
    </w:p>
    <w:p w:rsidR="00CB3558" w:rsidRPr="009D3ADA" w:rsidRDefault="000F64C1">
      <w:pPr>
        <w:rPr>
          <w:rFonts w:ascii="Times New Roman" w:hAnsi="Times New Roman" w:cs="Times New Roman"/>
          <w:lang w:val="es-ES_tradnl"/>
        </w:rPr>
      </w:pPr>
      <w:r w:rsidRPr="009D3ADA">
        <w:rPr>
          <w:rFonts w:ascii="Times New Roman" w:hAnsi="Times New Roman" w:cs="Times New Roman"/>
          <w:lang w:val="es-ES_tradnl"/>
        </w:rPr>
        <w:t>PERSONA MORAL CON FINES NO LUCRATIVOS</w:t>
      </w:r>
    </w:p>
    <w:p w:rsidR="00CB3558" w:rsidRPr="009D3ADA" w:rsidRDefault="000F64C1">
      <w:pPr>
        <w:rPr>
          <w:rFonts w:ascii="Times New Roman" w:hAnsi="Times New Roman" w:cs="Times New Roman"/>
          <w:lang w:val="es-ES_tradnl"/>
        </w:rPr>
      </w:pPr>
      <w:r w:rsidRPr="009D3ADA">
        <w:rPr>
          <w:rFonts w:ascii="Times New Roman" w:hAnsi="Times New Roman" w:cs="Times New Roman"/>
          <w:lang w:val="es-ES_tradnl"/>
        </w:rPr>
        <w:t>ACTIVIDADES ECONOMICAS: ADMINISTRACIÓN PÚBLICA MUNICIPAL EN GENERAL</w:t>
      </w:r>
    </w:p>
    <w:p w:rsidR="00CB3558" w:rsidRDefault="000F64C1">
      <w:pPr>
        <w:rPr>
          <w:rFonts w:ascii="Times New Roman" w:hAnsi="Times New Roman" w:cs="Times New Roman"/>
          <w:lang w:val="es-ES_tradnl"/>
        </w:rPr>
      </w:pPr>
      <w:r w:rsidRPr="009D3ADA">
        <w:rPr>
          <w:rFonts w:ascii="Times New Roman" w:hAnsi="Times New Roman" w:cs="Times New Roman"/>
          <w:lang w:val="es-ES_tradnl"/>
        </w:rPr>
        <w:t>OBLIGACIONES: RETENEDOR POR SALARIOS.</w:t>
      </w:r>
    </w:p>
    <w:p w:rsidR="00816420" w:rsidRPr="009D3ADA" w:rsidRDefault="00816420">
      <w:pPr>
        <w:rPr>
          <w:rFonts w:ascii="Times New Roman" w:hAnsi="Times New Roman" w:cs="Times New Roman"/>
          <w:lang w:val="es-ES_tradnl"/>
        </w:rPr>
      </w:pPr>
    </w:p>
    <w:p w:rsidR="00CB3558" w:rsidRDefault="000F64C1">
      <w:pPr>
        <w:spacing w:line="360" w:lineRule="auto"/>
        <w:jc w:val="both"/>
        <w:rPr>
          <w:rFonts w:ascii="Times New Roman" w:hAnsi="Times New Roman" w:cs="Times New Roman"/>
          <w:b/>
          <w:bCs/>
          <w:u w:val="single"/>
          <w:lang w:val="es-ES"/>
        </w:rPr>
      </w:pPr>
      <w:r>
        <w:rPr>
          <w:rFonts w:ascii="Times New Roman" w:hAnsi="Times New Roman" w:cs="Times New Roman"/>
          <w:b/>
          <w:bCs/>
          <w:u w:val="single"/>
          <w:lang w:val="es-ES"/>
        </w:rPr>
        <w:t>BASES DE PREPARACIÓN DE LOS ESTADOS FINANCIEROS:</w:t>
      </w:r>
    </w:p>
    <w:p w:rsidR="00CB3558" w:rsidRDefault="000F64C1">
      <w:pPr>
        <w:spacing w:line="360" w:lineRule="auto"/>
        <w:jc w:val="both"/>
        <w:rPr>
          <w:rFonts w:ascii="Times New Roman" w:hAnsi="Times New Roman" w:cs="Times New Roman"/>
          <w:bCs/>
          <w:lang w:val="es-ES"/>
        </w:rPr>
      </w:pPr>
      <w:r>
        <w:rPr>
          <w:rFonts w:ascii="Times New Roman" w:hAnsi="Times New Roman" w:cs="Times New Roman"/>
          <w:bCs/>
          <w:lang w:val="es-ES"/>
        </w:rPr>
        <w:t xml:space="preserve"> Se prepararon de acuerdo a la normatividad vigente a que hace referencia la Ley de Contabilidad Gubernamental, postulados básicos de Contabilidad gubernamental y normatividad emitida por la CONAC.</w:t>
      </w:r>
    </w:p>
    <w:p w:rsidR="00CB3558" w:rsidRDefault="00CB3558">
      <w:pPr>
        <w:spacing w:line="360" w:lineRule="auto"/>
        <w:jc w:val="both"/>
        <w:rPr>
          <w:rFonts w:ascii="Times New Roman" w:hAnsi="Times New Roman" w:cs="Times New Roman"/>
          <w:lang w:val="es-ES"/>
        </w:rPr>
      </w:pPr>
    </w:p>
    <w:p w:rsidR="00CB3558" w:rsidRDefault="00CB3558">
      <w:pPr>
        <w:spacing w:line="360" w:lineRule="auto"/>
        <w:jc w:val="both"/>
        <w:rPr>
          <w:rFonts w:ascii="Times New Roman" w:hAnsi="Times New Roman" w:cs="Times New Roman"/>
          <w:lang w:val="es-ES"/>
        </w:rPr>
      </w:pPr>
    </w:p>
    <w:p w:rsidR="00CB3558" w:rsidRDefault="00CB3558">
      <w:pPr>
        <w:spacing w:line="360" w:lineRule="auto"/>
        <w:jc w:val="both"/>
        <w:rPr>
          <w:rFonts w:ascii="Times New Roman" w:hAnsi="Times New Roman" w:cs="Times New Roman"/>
          <w:lang w:val="es-ES"/>
        </w:rPr>
      </w:pPr>
    </w:p>
    <w:p w:rsidR="00CB3558" w:rsidRDefault="00CB3558">
      <w:pPr>
        <w:spacing w:line="360" w:lineRule="auto"/>
        <w:jc w:val="both"/>
        <w:rPr>
          <w:rFonts w:ascii="Times New Roman" w:hAnsi="Times New Roman" w:cs="Times New Roman"/>
          <w:lang w:val="es-ES"/>
        </w:rPr>
      </w:pPr>
    </w:p>
    <w:p w:rsidR="00CB3558" w:rsidRPr="009D3ADA" w:rsidRDefault="00CB3558">
      <w:pPr>
        <w:jc w:val="both"/>
        <w:rPr>
          <w:rFonts w:ascii="Times New Roman" w:hAnsi="Times New Roman" w:cs="Times New Roman"/>
          <w:lang w:val="es-ES_tradnl"/>
        </w:rPr>
      </w:pPr>
    </w:p>
    <w:p w:rsidR="00CB3558" w:rsidRPr="009D3ADA" w:rsidRDefault="00CB3558">
      <w:pPr>
        <w:jc w:val="both"/>
        <w:rPr>
          <w:rFonts w:ascii="Times New Roman" w:hAnsi="Times New Roman" w:cs="Times New Roman"/>
          <w:lang w:val="es-ES_tradnl"/>
        </w:rPr>
      </w:pPr>
    </w:p>
    <w:p w:rsidR="00CB3558" w:rsidRPr="009D3ADA" w:rsidRDefault="00CB3558">
      <w:pPr>
        <w:jc w:val="both"/>
        <w:rPr>
          <w:rFonts w:ascii="Times New Roman" w:hAnsi="Times New Roman" w:cs="Times New Roman"/>
          <w:lang w:val="es-ES_tradnl"/>
        </w:rPr>
      </w:pPr>
    </w:p>
    <w:p w:rsidR="00CB3558" w:rsidRPr="009D3ADA" w:rsidRDefault="00CB3558">
      <w:pPr>
        <w:jc w:val="both"/>
        <w:rPr>
          <w:rFonts w:ascii="Times New Roman" w:hAnsi="Times New Roman" w:cs="Times New Roman"/>
          <w:lang w:val="es-ES_tradnl"/>
        </w:rPr>
      </w:pPr>
    </w:p>
    <w:p w:rsidR="00CB3558" w:rsidRPr="009D3ADA" w:rsidRDefault="00CB3558">
      <w:pPr>
        <w:jc w:val="both"/>
        <w:rPr>
          <w:lang w:val="es-ES_tradnl"/>
        </w:rPr>
      </w:pPr>
    </w:p>
    <w:sectPr w:rsidR="00CB3558" w:rsidRPr="009D3ADA">
      <w:footerReference w:type="default" r:id="rId8"/>
      <w:pgSz w:w="11906" w:h="16838"/>
      <w:pgMar w:top="1418" w:right="1701" w:bottom="1418" w:left="1701" w:header="0" w:footer="709"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267D" w:rsidRDefault="00A4267D">
      <w:r>
        <w:separator/>
      </w:r>
    </w:p>
  </w:endnote>
  <w:endnote w:type="continuationSeparator" w:id="0">
    <w:p w:rsidR="00A4267D" w:rsidRDefault="00A42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E9A" w:rsidRDefault="00690E9A">
    <w:pPr>
      <w:pStyle w:val="Piedepgina"/>
      <w:jc w:val="center"/>
    </w:pPr>
    <w:r>
      <w:fldChar w:fldCharType="begin"/>
    </w:r>
    <w:r>
      <w:instrText>PAGE</w:instrText>
    </w:r>
    <w:r>
      <w:fldChar w:fldCharType="separate"/>
    </w:r>
    <w:r w:rsidR="00570C0C">
      <w:rPr>
        <w:noProof/>
      </w:rPr>
      <w:t>1</w:t>
    </w:r>
    <w:r>
      <w:fldChar w:fldCharType="end"/>
    </w:r>
  </w:p>
  <w:p w:rsidR="00690E9A" w:rsidRDefault="00690E9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267D" w:rsidRDefault="00A4267D">
      <w:r>
        <w:separator/>
      </w:r>
    </w:p>
  </w:footnote>
  <w:footnote w:type="continuationSeparator" w:id="0">
    <w:p w:rsidR="00A4267D" w:rsidRDefault="00A426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558"/>
    <w:rsid w:val="00000DCB"/>
    <w:rsid w:val="000027D4"/>
    <w:rsid w:val="0000549E"/>
    <w:rsid w:val="0001166D"/>
    <w:rsid w:val="00014910"/>
    <w:rsid w:val="00016785"/>
    <w:rsid w:val="000203FE"/>
    <w:rsid w:val="000227F7"/>
    <w:rsid w:val="000259CE"/>
    <w:rsid w:val="000319C7"/>
    <w:rsid w:val="000446AC"/>
    <w:rsid w:val="000521FE"/>
    <w:rsid w:val="00054928"/>
    <w:rsid w:val="000678C2"/>
    <w:rsid w:val="00072040"/>
    <w:rsid w:val="00083841"/>
    <w:rsid w:val="0008444F"/>
    <w:rsid w:val="00086F05"/>
    <w:rsid w:val="00094DE6"/>
    <w:rsid w:val="00095D5F"/>
    <w:rsid w:val="00096593"/>
    <w:rsid w:val="000A449D"/>
    <w:rsid w:val="000B63F8"/>
    <w:rsid w:val="000B7348"/>
    <w:rsid w:val="000C20F7"/>
    <w:rsid w:val="000C56B5"/>
    <w:rsid w:val="000D2F99"/>
    <w:rsid w:val="000D623C"/>
    <w:rsid w:val="000F64C1"/>
    <w:rsid w:val="00100D6B"/>
    <w:rsid w:val="00103DF5"/>
    <w:rsid w:val="00106052"/>
    <w:rsid w:val="00106CE9"/>
    <w:rsid w:val="001075DA"/>
    <w:rsid w:val="00122532"/>
    <w:rsid w:val="0012405F"/>
    <w:rsid w:val="00137DF7"/>
    <w:rsid w:val="0014403E"/>
    <w:rsid w:val="001505E9"/>
    <w:rsid w:val="00150F17"/>
    <w:rsid w:val="00154415"/>
    <w:rsid w:val="00156CE8"/>
    <w:rsid w:val="001572F3"/>
    <w:rsid w:val="001602EF"/>
    <w:rsid w:val="00164201"/>
    <w:rsid w:val="001646F8"/>
    <w:rsid w:val="00170C10"/>
    <w:rsid w:val="001761A2"/>
    <w:rsid w:val="00176CE8"/>
    <w:rsid w:val="001848D9"/>
    <w:rsid w:val="0018677B"/>
    <w:rsid w:val="001A3F10"/>
    <w:rsid w:val="001A57B9"/>
    <w:rsid w:val="001B22E6"/>
    <w:rsid w:val="001B4618"/>
    <w:rsid w:val="001B7BD1"/>
    <w:rsid w:val="001C0376"/>
    <w:rsid w:val="001C1884"/>
    <w:rsid w:val="001C5442"/>
    <w:rsid w:val="001D0832"/>
    <w:rsid w:val="001D128B"/>
    <w:rsid w:val="001E0981"/>
    <w:rsid w:val="001E0AE2"/>
    <w:rsid w:val="001E23B2"/>
    <w:rsid w:val="001E575D"/>
    <w:rsid w:val="001F042C"/>
    <w:rsid w:val="001F3ECE"/>
    <w:rsid w:val="00203892"/>
    <w:rsid w:val="00205FBB"/>
    <w:rsid w:val="00214115"/>
    <w:rsid w:val="00231D27"/>
    <w:rsid w:val="00236260"/>
    <w:rsid w:val="00243528"/>
    <w:rsid w:val="002436F0"/>
    <w:rsid w:val="002446D5"/>
    <w:rsid w:val="0024656F"/>
    <w:rsid w:val="00246EA3"/>
    <w:rsid w:val="00252D94"/>
    <w:rsid w:val="00260DDC"/>
    <w:rsid w:val="002612F0"/>
    <w:rsid w:val="00262072"/>
    <w:rsid w:val="00267532"/>
    <w:rsid w:val="00272309"/>
    <w:rsid w:val="00272F9F"/>
    <w:rsid w:val="00273D86"/>
    <w:rsid w:val="00274E5B"/>
    <w:rsid w:val="00275AAC"/>
    <w:rsid w:val="00276FE2"/>
    <w:rsid w:val="00293A1B"/>
    <w:rsid w:val="002A3210"/>
    <w:rsid w:val="002A3D7C"/>
    <w:rsid w:val="002A49EB"/>
    <w:rsid w:val="002A5C9E"/>
    <w:rsid w:val="002B19DA"/>
    <w:rsid w:val="002B576D"/>
    <w:rsid w:val="002C1D63"/>
    <w:rsid w:val="002C212C"/>
    <w:rsid w:val="002E2118"/>
    <w:rsid w:val="00301A76"/>
    <w:rsid w:val="00303AC8"/>
    <w:rsid w:val="00322197"/>
    <w:rsid w:val="00324B8F"/>
    <w:rsid w:val="0032543E"/>
    <w:rsid w:val="0032799C"/>
    <w:rsid w:val="00332280"/>
    <w:rsid w:val="00332F1B"/>
    <w:rsid w:val="003350AD"/>
    <w:rsid w:val="00335443"/>
    <w:rsid w:val="00337C59"/>
    <w:rsid w:val="00344FE9"/>
    <w:rsid w:val="00347C56"/>
    <w:rsid w:val="003701BF"/>
    <w:rsid w:val="00371117"/>
    <w:rsid w:val="0037579B"/>
    <w:rsid w:val="003768B3"/>
    <w:rsid w:val="0038311F"/>
    <w:rsid w:val="0038378A"/>
    <w:rsid w:val="00392D77"/>
    <w:rsid w:val="00394793"/>
    <w:rsid w:val="00397F3D"/>
    <w:rsid w:val="003A2A5E"/>
    <w:rsid w:val="003B2288"/>
    <w:rsid w:val="003B59EC"/>
    <w:rsid w:val="003C7236"/>
    <w:rsid w:val="003C79D4"/>
    <w:rsid w:val="003D566D"/>
    <w:rsid w:val="003D5D76"/>
    <w:rsid w:val="003D620F"/>
    <w:rsid w:val="003E02E5"/>
    <w:rsid w:val="003E56C8"/>
    <w:rsid w:val="003E5E9B"/>
    <w:rsid w:val="003F1B09"/>
    <w:rsid w:val="003F2490"/>
    <w:rsid w:val="003F4819"/>
    <w:rsid w:val="003F4D68"/>
    <w:rsid w:val="00403B1B"/>
    <w:rsid w:val="00407832"/>
    <w:rsid w:val="004173DA"/>
    <w:rsid w:val="00422032"/>
    <w:rsid w:val="00431FCF"/>
    <w:rsid w:val="00434D87"/>
    <w:rsid w:val="004363FF"/>
    <w:rsid w:val="00442C94"/>
    <w:rsid w:val="00445A43"/>
    <w:rsid w:val="0045450B"/>
    <w:rsid w:val="0046305A"/>
    <w:rsid w:val="00466A10"/>
    <w:rsid w:val="0047253A"/>
    <w:rsid w:val="00472A41"/>
    <w:rsid w:val="00477328"/>
    <w:rsid w:val="004776C4"/>
    <w:rsid w:val="00481FF7"/>
    <w:rsid w:val="00483894"/>
    <w:rsid w:val="00484C91"/>
    <w:rsid w:val="004877C9"/>
    <w:rsid w:val="004A3394"/>
    <w:rsid w:val="004B110B"/>
    <w:rsid w:val="004B3770"/>
    <w:rsid w:val="004B7E90"/>
    <w:rsid w:val="004C459A"/>
    <w:rsid w:val="004D7D35"/>
    <w:rsid w:val="004E1D53"/>
    <w:rsid w:val="004F04C5"/>
    <w:rsid w:val="004F33DD"/>
    <w:rsid w:val="004F6928"/>
    <w:rsid w:val="004F6D2B"/>
    <w:rsid w:val="00502307"/>
    <w:rsid w:val="00504E99"/>
    <w:rsid w:val="00504EDF"/>
    <w:rsid w:val="0051126B"/>
    <w:rsid w:val="00521345"/>
    <w:rsid w:val="005267AD"/>
    <w:rsid w:val="00526C5C"/>
    <w:rsid w:val="00542DE0"/>
    <w:rsid w:val="00544342"/>
    <w:rsid w:val="00547671"/>
    <w:rsid w:val="005547C1"/>
    <w:rsid w:val="00555ED4"/>
    <w:rsid w:val="00567477"/>
    <w:rsid w:val="00570C0C"/>
    <w:rsid w:val="00580728"/>
    <w:rsid w:val="00581D60"/>
    <w:rsid w:val="00586961"/>
    <w:rsid w:val="005968BB"/>
    <w:rsid w:val="005A064A"/>
    <w:rsid w:val="005A71F7"/>
    <w:rsid w:val="005B2A80"/>
    <w:rsid w:val="005B432D"/>
    <w:rsid w:val="005B5CD5"/>
    <w:rsid w:val="005C0F60"/>
    <w:rsid w:val="005C44F4"/>
    <w:rsid w:val="005C5DD8"/>
    <w:rsid w:val="005D0752"/>
    <w:rsid w:val="005D48B1"/>
    <w:rsid w:val="005D7DE6"/>
    <w:rsid w:val="005E164F"/>
    <w:rsid w:val="005E2966"/>
    <w:rsid w:val="005E6113"/>
    <w:rsid w:val="005F037E"/>
    <w:rsid w:val="006011A7"/>
    <w:rsid w:val="006114BB"/>
    <w:rsid w:val="00612D32"/>
    <w:rsid w:val="00614A11"/>
    <w:rsid w:val="006203B2"/>
    <w:rsid w:val="006227F9"/>
    <w:rsid w:val="00624587"/>
    <w:rsid w:val="00626250"/>
    <w:rsid w:val="00630B70"/>
    <w:rsid w:val="00632C91"/>
    <w:rsid w:val="006362E2"/>
    <w:rsid w:val="006363E3"/>
    <w:rsid w:val="006414B0"/>
    <w:rsid w:val="00642135"/>
    <w:rsid w:val="00662588"/>
    <w:rsid w:val="00674692"/>
    <w:rsid w:val="00675D33"/>
    <w:rsid w:val="00680A52"/>
    <w:rsid w:val="00690E9A"/>
    <w:rsid w:val="006941C2"/>
    <w:rsid w:val="006A0B2B"/>
    <w:rsid w:val="006A18E7"/>
    <w:rsid w:val="006A5420"/>
    <w:rsid w:val="006A65B4"/>
    <w:rsid w:val="006A683B"/>
    <w:rsid w:val="006B608E"/>
    <w:rsid w:val="006B6497"/>
    <w:rsid w:val="006C15BD"/>
    <w:rsid w:val="006C1865"/>
    <w:rsid w:val="006C22E0"/>
    <w:rsid w:val="006C5AF4"/>
    <w:rsid w:val="006C7AC0"/>
    <w:rsid w:val="006C7CFC"/>
    <w:rsid w:val="006D157E"/>
    <w:rsid w:val="006D2E25"/>
    <w:rsid w:val="006D2E75"/>
    <w:rsid w:val="006D721C"/>
    <w:rsid w:val="006E3751"/>
    <w:rsid w:val="006F1334"/>
    <w:rsid w:val="006F3252"/>
    <w:rsid w:val="006F4ED6"/>
    <w:rsid w:val="006F7398"/>
    <w:rsid w:val="0070459B"/>
    <w:rsid w:val="007101A4"/>
    <w:rsid w:val="00710BDC"/>
    <w:rsid w:val="0071345A"/>
    <w:rsid w:val="007258D4"/>
    <w:rsid w:val="0073325F"/>
    <w:rsid w:val="00734F55"/>
    <w:rsid w:val="00737475"/>
    <w:rsid w:val="00737703"/>
    <w:rsid w:val="00742F57"/>
    <w:rsid w:val="00747EF0"/>
    <w:rsid w:val="007517A6"/>
    <w:rsid w:val="007525A6"/>
    <w:rsid w:val="007543A7"/>
    <w:rsid w:val="007604D9"/>
    <w:rsid w:val="00761042"/>
    <w:rsid w:val="00761273"/>
    <w:rsid w:val="007677C2"/>
    <w:rsid w:val="00780E0B"/>
    <w:rsid w:val="00784978"/>
    <w:rsid w:val="00787289"/>
    <w:rsid w:val="00787C2B"/>
    <w:rsid w:val="007A132C"/>
    <w:rsid w:val="007A719B"/>
    <w:rsid w:val="007B110B"/>
    <w:rsid w:val="007B5B82"/>
    <w:rsid w:val="007B6DDD"/>
    <w:rsid w:val="007C3EE7"/>
    <w:rsid w:val="007C431D"/>
    <w:rsid w:val="007C4DA2"/>
    <w:rsid w:val="007D0F3B"/>
    <w:rsid w:val="007D1DF7"/>
    <w:rsid w:val="007F2949"/>
    <w:rsid w:val="007F78D1"/>
    <w:rsid w:val="008009C7"/>
    <w:rsid w:val="00803B5C"/>
    <w:rsid w:val="00806959"/>
    <w:rsid w:val="008070E6"/>
    <w:rsid w:val="00816420"/>
    <w:rsid w:val="008326FF"/>
    <w:rsid w:val="00840E92"/>
    <w:rsid w:val="00841887"/>
    <w:rsid w:val="00842953"/>
    <w:rsid w:val="0084328F"/>
    <w:rsid w:val="00847FCA"/>
    <w:rsid w:val="008508F7"/>
    <w:rsid w:val="008521A8"/>
    <w:rsid w:val="00855EBD"/>
    <w:rsid w:val="0087053E"/>
    <w:rsid w:val="00874D67"/>
    <w:rsid w:val="00875BD6"/>
    <w:rsid w:val="008862A4"/>
    <w:rsid w:val="008A6254"/>
    <w:rsid w:val="008D1DA9"/>
    <w:rsid w:val="008D64EE"/>
    <w:rsid w:val="008D79CF"/>
    <w:rsid w:val="008F0862"/>
    <w:rsid w:val="008F3BB5"/>
    <w:rsid w:val="008F53AE"/>
    <w:rsid w:val="00900C22"/>
    <w:rsid w:val="0092059B"/>
    <w:rsid w:val="0092325E"/>
    <w:rsid w:val="0092330F"/>
    <w:rsid w:val="00932853"/>
    <w:rsid w:val="00935C11"/>
    <w:rsid w:val="009376A0"/>
    <w:rsid w:val="00943F6E"/>
    <w:rsid w:val="00952549"/>
    <w:rsid w:val="009527B1"/>
    <w:rsid w:val="009568ED"/>
    <w:rsid w:val="00960627"/>
    <w:rsid w:val="009613E0"/>
    <w:rsid w:val="00961FCF"/>
    <w:rsid w:val="00964FBC"/>
    <w:rsid w:val="00966BA6"/>
    <w:rsid w:val="00967F0F"/>
    <w:rsid w:val="00982952"/>
    <w:rsid w:val="00984E13"/>
    <w:rsid w:val="009853EF"/>
    <w:rsid w:val="009945C2"/>
    <w:rsid w:val="009A1DEB"/>
    <w:rsid w:val="009A2491"/>
    <w:rsid w:val="009A5E72"/>
    <w:rsid w:val="009A62C9"/>
    <w:rsid w:val="009A6C84"/>
    <w:rsid w:val="009B4D92"/>
    <w:rsid w:val="009B58D9"/>
    <w:rsid w:val="009D12D4"/>
    <w:rsid w:val="009D17A3"/>
    <w:rsid w:val="009D3ADA"/>
    <w:rsid w:val="009D3D81"/>
    <w:rsid w:val="009E31B1"/>
    <w:rsid w:val="009F70E5"/>
    <w:rsid w:val="00A02C36"/>
    <w:rsid w:val="00A05384"/>
    <w:rsid w:val="00A1131D"/>
    <w:rsid w:val="00A20208"/>
    <w:rsid w:val="00A2332A"/>
    <w:rsid w:val="00A24FF6"/>
    <w:rsid w:val="00A259B2"/>
    <w:rsid w:val="00A30AD1"/>
    <w:rsid w:val="00A328BA"/>
    <w:rsid w:val="00A33040"/>
    <w:rsid w:val="00A347A2"/>
    <w:rsid w:val="00A361B2"/>
    <w:rsid w:val="00A407FD"/>
    <w:rsid w:val="00A4267D"/>
    <w:rsid w:val="00A500FF"/>
    <w:rsid w:val="00A5107D"/>
    <w:rsid w:val="00A56D5B"/>
    <w:rsid w:val="00A60ABC"/>
    <w:rsid w:val="00A66033"/>
    <w:rsid w:val="00A666D6"/>
    <w:rsid w:val="00A719D1"/>
    <w:rsid w:val="00A72F1D"/>
    <w:rsid w:val="00A73FD7"/>
    <w:rsid w:val="00A81970"/>
    <w:rsid w:val="00A82BA9"/>
    <w:rsid w:val="00A84824"/>
    <w:rsid w:val="00A91F33"/>
    <w:rsid w:val="00A92C9E"/>
    <w:rsid w:val="00A93CC9"/>
    <w:rsid w:val="00A95EC1"/>
    <w:rsid w:val="00AA4CF6"/>
    <w:rsid w:val="00AA5696"/>
    <w:rsid w:val="00AA7F47"/>
    <w:rsid w:val="00AB3368"/>
    <w:rsid w:val="00AB4F26"/>
    <w:rsid w:val="00AD1247"/>
    <w:rsid w:val="00AD1891"/>
    <w:rsid w:val="00AD7381"/>
    <w:rsid w:val="00AE762C"/>
    <w:rsid w:val="00AE7C33"/>
    <w:rsid w:val="00AF0827"/>
    <w:rsid w:val="00AF1893"/>
    <w:rsid w:val="00B03E98"/>
    <w:rsid w:val="00B06AD8"/>
    <w:rsid w:val="00B07519"/>
    <w:rsid w:val="00B12FFB"/>
    <w:rsid w:val="00B17B8D"/>
    <w:rsid w:val="00B2234F"/>
    <w:rsid w:val="00B25AFD"/>
    <w:rsid w:val="00B26B1E"/>
    <w:rsid w:val="00B272CE"/>
    <w:rsid w:val="00B27CA3"/>
    <w:rsid w:val="00B3527E"/>
    <w:rsid w:val="00B353AC"/>
    <w:rsid w:val="00B35A8C"/>
    <w:rsid w:val="00B45D64"/>
    <w:rsid w:val="00B541D7"/>
    <w:rsid w:val="00B54436"/>
    <w:rsid w:val="00B552F3"/>
    <w:rsid w:val="00B57973"/>
    <w:rsid w:val="00B61A57"/>
    <w:rsid w:val="00B6374C"/>
    <w:rsid w:val="00B63F1E"/>
    <w:rsid w:val="00B70055"/>
    <w:rsid w:val="00B74422"/>
    <w:rsid w:val="00B76D97"/>
    <w:rsid w:val="00B8259D"/>
    <w:rsid w:val="00B84062"/>
    <w:rsid w:val="00B84BD6"/>
    <w:rsid w:val="00B87A27"/>
    <w:rsid w:val="00B87F59"/>
    <w:rsid w:val="00B917BA"/>
    <w:rsid w:val="00B96F0A"/>
    <w:rsid w:val="00BA210A"/>
    <w:rsid w:val="00BB07F9"/>
    <w:rsid w:val="00BB3870"/>
    <w:rsid w:val="00BB51D1"/>
    <w:rsid w:val="00BC059C"/>
    <w:rsid w:val="00BC1EE9"/>
    <w:rsid w:val="00BD71A4"/>
    <w:rsid w:val="00BE156F"/>
    <w:rsid w:val="00BE201E"/>
    <w:rsid w:val="00BE78B4"/>
    <w:rsid w:val="00BF7A2E"/>
    <w:rsid w:val="00C054CF"/>
    <w:rsid w:val="00C06107"/>
    <w:rsid w:val="00C104C2"/>
    <w:rsid w:val="00C115E3"/>
    <w:rsid w:val="00C15041"/>
    <w:rsid w:val="00C200CA"/>
    <w:rsid w:val="00C21E24"/>
    <w:rsid w:val="00C23E32"/>
    <w:rsid w:val="00C27709"/>
    <w:rsid w:val="00C44643"/>
    <w:rsid w:val="00C47352"/>
    <w:rsid w:val="00C54269"/>
    <w:rsid w:val="00C551F2"/>
    <w:rsid w:val="00C655E5"/>
    <w:rsid w:val="00C70E30"/>
    <w:rsid w:val="00C721ED"/>
    <w:rsid w:val="00C74E6A"/>
    <w:rsid w:val="00C75D90"/>
    <w:rsid w:val="00C8679D"/>
    <w:rsid w:val="00C91D65"/>
    <w:rsid w:val="00C965D3"/>
    <w:rsid w:val="00C9673F"/>
    <w:rsid w:val="00CA48E2"/>
    <w:rsid w:val="00CA4CAB"/>
    <w:rsid w:val="00CA6359"/>
    <w:rsid w:val="00CA6782"/>
    <w:rsid w:val="00CA6805"/>
    <w:rsid w:val="00CA7B02"/>
    <w:rsid w:val="00CB3335"/>
    <w:rsid w:val="00CB3558"/>
    <w:rsid w:val="00CB753F"/>
    <w:rsid w:val="00CB7722"/>
    <w:rsid w:val="00CC6797"/>
    <w:rsid w:val="00CD2731"/>
    <w:rsid w:val="00CD2DA3"/>
    <w:rsid w:val="00CD70D7"/>
    <w:rsid w:val="00CE0C35"/>
    <w:rsid w:val="00CE3736"/>
    <w:rsid w:val="00CE448E"/>
    <w:rsid w:val="00CE633E"/>
    <w:rsid w:val="00CF274B"/>
    <w:rsid w:val="00CF2BD3"/>
    <w:rsid w:val="00CF62AD"/>
    <w:rsid w:val="00CF682C"/>
    <w:rsid w:val="00CF7E51"/>
    <w:rsid w:val="00D00E86"/>
    <w:rsid w:val="00D011C4"/>
    <w:rsid w:val="00D04EC4"/>
    <w:rsid w:val="00D060E3"/>
    <w:rsid w:val="00D06A3F"/>
    <w:rsid w:val="00D10545"/>
    <w:rsid w:val="00D11123"/>
    <w:rsid w:val="00D21ACE"/>
    <w:rsid w:val="00D229FD"/>
    <w:rsid w:val="00D22D48"/>
    <w:rsid w:val="00D25149"/>
    <w:rsid w:val="00D4057C"/>
    <w:rsid w:val="00D4457A"/>
    <w:rsid w:val="00D45730"/>
    <w:rsid w:val="00D600D3"/>
    <w:rsid w:val="00D607DA"/>
    <w:rsid w:val="00D6515C"/>
    <w:rsid w:val="00D67C07"/>
    <w:rsid w:val="00D67E61"/>
    <w:rsid w:val="00D67EBA"/>
    <w:rsid w:val="00D7004A"/>
    <w:rsid w:val="00D85CB6"/>
    <w:rsid w:val="00D953D0"/>
    <w:rsid w:val="00D9627F"/>
    <w:rsid w:val="00D97163"/>
    <w:rsid w:val="00DA20B1"/>
    <w:rsid w:val="00DA2AA5"/>
    <w:rsid w:val="00DA7A31"/>
    <w:rsid w:val="00DB34BA"/>
    <w:rsid w:val="00DB4054"/>
    <w:rsid w:val="00DC49C1"/>
    <w:rsid w:val="00DC5AC3"/>
    <w:rsid w:val="00DD1B40"/>
    <w:rsid w:val="00DD78FA"/>
    <w:rsid w:val="00DF0692"/>
    <w:rsid w:val="00DF420E"/>
    <w:rsid w:val="00DF4369"/>
    <w:rsid w:val="00DF5971"/>
    <w:rsid w:val="00E026BE"/>
    <w:rsid w:val="00E03D39"/>
    <w:rsid w:val="00E134C4"/>
    <w:rsid w:val="00E17A4E"/>
    <w:rsid w:val="00E256D9"/>
    <w:rsid w:val="00E27261"/>
    <w:rsid w:val="00E375F1"/>
    <w:rsid w:val="00E55062"/>
    <w:rsid w:val="00E62A08"/>
    <w:rsid w:val="00E66BCA"/>
    <w:rsid w:val="00E70B1D"/>
    <w:rsid w:val="00E71D1A"/>
    <w:rsid w:val="00E8188B"/>
    <w:rsid w:val="00E90AB8"/>
    <w:rsid w:val="00E954EC"/>
    <w:rsid w:val="00E95963"/>
    <w:rsid w:val="00E97717"/>
    <w:rsid w:val="00EA22B1"/>
    <w:rsid w:val="00EB389A"/>
    <w:rsid w:val="00EB66C2"/>
    <w:rsid w:val="00EB6E52"/>
    <w:rsid w:val="00EC2B50"/>
    <w:rsid w:val="00EC4265"/>
    <w:rsid w:val="00EC5700"/>
    <w:rsid w:val="00EC774C"/>
    <w:rsid w:val="00ED3670"/>
    <w:rsid w:val="00ED7FDA"/>
    <w:rsid w:val="00EE4B8E"/>
    <w:rsid w:val="00EE79EE"/>
    <w:rsid w:val="00EF1D5D"/>
    <w:rsid w:val="00EF5469"/>
    <w:rsid w:val="00EF6F37"/>
    <w:rsid w:val="00F03325"/>
    <w:rsid w:val="00F13CB5"/>
    <w:rsid w:val="00F24F44"/>
    <w:rsid w:val="00F25693"/>
    <w:rsid w:val="00F26740"/>
    <w:rsid w:val="00F277F7"/>
    <w:rsid w:val="00F301F5"/>
    <w:rsid w:val="00F342AD"/>
    <w:rsid w:val="00F3681D"/>
    <w:rsid w:val="00F46E46"/>
    <w:rsid w:val="00F477A2"/>
    <w:rsid w:val="00F54BDB"/>
    <w:rsid w:val="00F55236"/>
    <w:rsid w:val="00F64F57"/>
    <w:rsid w:val="00F65B36"/>
    <w:rsid w:val="00F71441"/>
    <w:rsid w:val="00F73D89"/>
    <w:rsid w:val="00F75556"/>
    <w:rsid w:val="00F7649E"/>
    <w:rsid w:val="00F76CEE"/>
    <w:rsid w:val="00F77838"/>
    <w:rsid w:val="00F81DD1"/>
    <w:rsid w:val="00F837E5"/>
    <w:rsid w:val="00F87667"/>
    <w:rsid w:val="00F928DA"/>
    <w:rsid w:val="00F93508"/>
    <w:rsid w:val="00F93C1F"/>
    <w:rsid w:val="00F94716"/>
    <w:rsid w:val="00FA136A"/>
    <w:rsid w:val="00FA17B8"/>
    <w:rsid w:val="00FA1D07"/>
    <w:rsid w:val="00FA3614"/>
    <w:rsid w:val="00FA5DAA"/>
    <w:rsid w:val="00FB0BFF"/>
    <w:rsid w:val="00FB31F8"/>
    <w:rsid w:val="00FB3783"/>
    <w:rsid w:val="00FB44BF"/>
    <w:rsid w:val="00FB5DA1"/>
    <w:rsid w:val="00FC0307"/>
    <w:rsid w:val="00FC0E2A"/>
    <w:rsid w:val="00FD6EF4"/>
    <w:rsid w:val="00FE0550"/>
    <w:rsid w:val="00FE2417"/>
    <w:rsid w:val="00FE381D"/>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Calibr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B97"/>
    <w:pPr>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ncabezadoCar">
    <w:name w:val="Encabezado Car"/>
    <w:basedOn w:val="Fuentedeprrafopredeter"/>
    <w:link w:val="Encabezado"/>
    <w:uiPriority w:val="99"/>
    <w:semiHidden/>
    <w:rsid w:val="00CA1632"/>
  </w:style>
  <w:style w:type="character" w:customStyle="1" w:styleId="PiedepginaCar">
    <w:name w:val="Pie de página Car"/>
    <w:basedOn w:val="Fuentedeprrafopredeter"/>
    <w:link w:val="Piedepgina"/>
    <w:uiPriority w:val="99"/>
    <w:rsid w:val="00CA1632"/>
  </w:style>
  <w:style w:type="paragraph" w:styleId="Encabezado">
    <w:name w:val="header"/>
    <w:basedOn w:val="Normal"/>
    <w:next w:val="Cuerpodetexto"/>
    <w:link w:val="EncabezadoCar"/>
    <w:pPr>
      <w:keepNext/>
      <w:spacing w:before="240" w:after="120"/>
    </w:pPr>
    <w:rPr>
      <w:rFonts w:ascii="Liberation Sans" w:eastAsia="Microsoft YaHei" w:hAnsi="Liberation Sans" w:cs="Mangal"/>
      <w:sz w:val="28"/>
      <w:szCs w:val="28"/>
    </w:rPr>
  </w:style>
  <w:style w:type="paragraph" w:customStyle="1" w:styleId="Cuerpodetexto">
    <w:name w:val="Cuerpo de texto"/>
    <w:basedOn w:val="Normal"/>
    <w:pPr>
      <w:spacing w:after="140" w:line="288" w:lineRule="auto"/>
    </w:pPr>
  </w:style>
  <w:style w:type="paragraph" w:styleId="Lista">
    <w:name w:val="List"/>
    <w:basedOn w:val="Cuerpodetexto"/>
    <w:rPr>
      <w:rFonts w:cs="Mangal"/>
    </w:rPr>
  </w:style>
  <w:style w:type="paragraph" w:customStyle="1" w:styleId="Pie">
    <w:name w:val="Pie"/>
    <w:basedOn w:val="Normal"/>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customStyle="1" w:styleId="Encabezamiento">
    <w:name w:val="Encabezamiento"/>
    <w:basedOn w:val="Normal"/>
    <w:uiPriority w:val="99"/>
    <w:semiHidden/>
    <w:unhideWhenUsed/>
    <w:rsid w:val="00CA1632"/>
    <w:pPr>
      <w:tabs>
        <w:tab w:val="center" w:pos="4252"/>
        <w:tab w:val="right" w:pos="8504"/>
      </w:tabs>
    </w:pPr>
  </w:style>
  <w:style w:type="paragraph" w:styleId="Piedepgina">
    <w:name w:val="footer"/>
    <w:basedOn w:val="Normal"/>
    <w:link w:val="PiedepginaCar"/>
    <w:uiPriority w:val="99"/>
    <w:unhideWhenUsed/>
    <w:rsid w:val="00CA1632"/>
    <w:pPr>
      <w:tabs>
        <w:tab w:val="center" w:pos="4252"/>
        <w:tab w:val="right" w:pos="8504"/>
      </w:tabs>
    </w:pPr>
  </w:style>
  <w:style w:type="paragraph" w:styleId="Prrafodelista">
    <w:name w:val="List Paragraph"/>
    <w:basedOn w:val="Normal"/>
    <w:uiPriority w:val="34"/>
    <w:qFormat/>
    <w:rsid w:val="00A37E9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Calibr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B97"/>
    <w:pPr>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ncabezadoCar">
    <w:name w:val="Encabezado Car"/>
    <w:basedOn w:val="Fuentedeprrafopredeter"/>
    <w:link w:val="Encabezado"/>
    <w:uiPriority w:val="99"/>
    <w:semiHidden/>
    <w:rsid w:val="00CA1632"/>
  </w:style>
  <w:style w:type="character" w:customStyle="1" w:styleId="PiedepginaCar">
    <w:name w:val="Pie de página Car"/>
    <w:basedOn w:val="Fuentedeprrafopredeter"/>
    <w:link w:val="Piedepgina"/>
    <w:uiPriority w:val="99"/>
    <w:rsid w:val="00CA1632"/>
  </w:style>
  <w:style w:type="paragraph" w:styleId="Encabezado">
    <w:name w:val="header"/>
    <w:basedOn w:val="Normal"/>
    <w:next w:val="Cuerpodetexto"/>
    <w:link w:val="EncabezadoCar"/>
    <w:pPr>
      <w:keepNext/>
      <w:spacing w:before="240" w:after="120"/>
    </w:pPr>
    <w:rPr>
      <w:rFonts w:ascii="Liberation Sans" w:eastAsia="Microsoft YaHei" w:hAnsi="Liberation Sans" w:cs="Mangal"/>
      <w:sz w:val="28"/>
      <w:szCs w:val="28"/>
    </w:rPr>
  </w:style>
  <w:style w:type="paragraph" w:customStyle="1" w:styleId="Cuerpodetexto">
    <w:name w:val="Cuerpo de texto"/>
    <w:basedOn w:val="Normal"/>
    <w:pPr>
      <w:spacing w:after="140" w:line="288" w:lineRule="auto"/>
    </w:pPr>
  </w:style>
  <w:style w:type="paragraph" w:styleId="Lista">
    <w:name w:val="List"/>
    <w:basedOn w:val="Cuerpodetexto"/>
    <w:rPr>
      <w:rFonts w:cs="Mangal"/>
    </w:rPr>
  </w:style>
  <w:style w:type="paragraph" w:customStyle="1" w:styleId="Pie">
    <w:name w:val="Pie"/>
    <w:basedOn w:val="Normal"/>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customStyle="1" w:styleId="Encabezamiento">
    <w:name w:val="Encabezamiento"/>
    <w:basedOn w:val="Normal"/>
    <w:uiPriority w:val="99"/>
    <w:semiHidden/>
    <w:unhideWhenUsed/>
    <w:rsid w:val="00CA1632"/>
    <w:pPr>
      <w:tabs>
        <w:tab w:val="center" w:pos="4252"/>
        <w:tab w:val="right" w:pos="8504"/>
      </w:tabs>
    </w:pPr>
  </w:style>
  <w:style w:type="paragraph" w:styleId="Piedepgina">
    <w:name w:val="footer"/>
    <w:basedOn w:val="Normal"/>
    <w:link w:val="PiedepginaCar"/>
    <w:uiPriority w:val="99"/>
    <w:unhideWhenUsed/>
    <w:rsid w:val="00CA1632"/>
    <w:pPr>
      <w:tabs>
        <w:tab w:val="center" w:pos="4252"/>
        <w:tab w:val="right" w:pos="8504"/>
      </w:tabs>
    </w:pPr>
  </w:style>
  <w:style w:type="paragraph" w:styleId="Prrafodelista">
    <w:name w:val="List Paragraph"/>
    <w:basedOn w:val="Normal"/>
    <w:uiPriority w:val="34"/>
    <w:qFormat/>
    <w:rsid w:val="00A37E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265141">
      <w:bodyDiv w:val="1"/>
      <w:marLeft w:val="0"/>
      <w:marRight w:val="0"/>
      <w:marTop w:val="0"/>
      <w:marBottom w:val="0"/>
      <w:divBdr>
        <w:top w:val="none" w:sz="0" w:space="0" w:color="auto"/>
        <w:left w:val="none" w:sz="0" w:space="0" w:color="auto"/>
        <w:bottom w:val="none" w:sz="0" w:space="0" w:color="auto"/>
        <w:right w:val="none" w:sz="0" w:space="0" w:color="auto"/>
      </w:divBdr>
    </w:div>
    <w:div w:id="122429844">
      <w:bodyDiv w:val="1"/>
      <w:marLeft w:val="0"/>
      <w:marRight w:val="0"/>
      <w:marTop w:val="0"/>
      <w:marBottom w:val="0"/>
      <w:divBdr>
        <w:top w:val="none" w:sz="0" w:space="0" w:color="auto"/>
        <w:left w:val="none" w:sz="0" w:space="0" w:color="auto"/>
        <w:bottom w:val="none" w:sz="0" w:space="0" w:color="auto"/>
        <w:right w:val="none" w:sz="0" w:space="0" w:color="auto"/>
      </w:divBdr>
    </w:div>
    <w:div w:id="267780946">
      <w:bodyDiv w:val="1"/>
      <w:marLeft w:val="0"/>
      <w:marRight w:val="0"/>
      <w:marTop w:val="0"/>
      <w:marBottom w:val="0"/>
      <w:divBdr>
        <w:top w:val="none" w:sz="0" w:space="0" w:color="auto"/>
        <w:left w:val="none" w:sz="0" w:space="0" w:color="auto"/>
        <w:bottom w:val="none" w:sz="0" w:space="0" w:color="auto"/>
        <w:right w:val="none" w:sz="0" w:space="0" w:color="auto"/>
      </w:divBdr>
    </w:div>
    <w:div w:id="332488056">
      <w:bodyDiv w:val="1"/>
      <w:marLeft w:val="0"/>
      <w:marRight w:val="0"/>
      <w:marTop w:val="0"/>
      <w:marBottom w:val="0"/>
      <w:divBdr>
        <w:top w:val="none" w:sz="0" w:space="0" w:color="auto"/>
        <w:left w:val="none" w:sz="0" w:space="0" w:color="auto"/>
        <w:bottom w:val="none" w:sz="0" w:space="0" w:color="auto"/>
        <w:right w:val="none" w:sz="0" w:space="0" w:color="auto"/>
      </w:divBdr>
    </w:div>
    <w:div w:id="640772643">
      <w:bodyDiv w:val="1"/>
      <w:marLeft w:val="0"/>
      <w:marRight w:val="0"/>
      <w:marTop w:val="0"/>
      <w:marBottom w:val="0"/>
      <w:divBdr>
        <w:top w:val="none" w:sz="0" w:space="0" w:color="auto"/>
        <w:left w:val="none" w:sz="0" w:space="0" w:color="auto"/>
        <w:bottom w:val="none" w:sz="0" w:space="0" w:color="auto"/>
        <w:right w:val="none" w:sz="0" w:space="0" w:color="auto"/>
      </w:divBdr>
    </w:div>
    <w:div w:id="1267537376">
      <w:bodyDiv w:val="1"/>
      <w:marLeft w:val="0"/>
      <w:marRight w:val="0"/>
      <w:marTop w:val="0"/>
      <w:marBottom w:val="0"/>
      <w:divBdr>
        <w:top w:val="none" w:sz="0" w:space="0" w:color="auto"/>
        <w:left w:val="none" w:sz="0" w:space="0" w:color="auto"/>
        <w:bottom w:val="none" w:sz="0" w:space="0" w:color="auto"/>
        <w:right w:val="none" w:sz="0" w:space="0" w:color="auto"/>
      </w:divBdr>
    </w:div>
    <w:div w:id="1626736824">
      <w:bodyDiv w:val="1"/>
      <w:marLeft w:val="0"/>
      <w:marRight w:val="0"/>
      <w:marTop w:val="0"/>
      <w:marBottom w:val="0"/>
      <w:divBdr>
        <w:top w:val="none" w:sz="0" w:space="0" w:color="auto"/>
        <w:left w:val="none" w:sz="0" w:space="0" w:color="auto"/>
        <w:bottom w:val="none" w:sz="0" w:space="0" w:color="auto"/>
        <w:right w:val="none" w:sz="0" w:space="0" w:color="auto"/>
      </w:divBdr>
    </w:div>
    <w:div w:id="1926189130">
      <w:bodyDiv w:val="1"/>
      <w:marLeft w:val="0"/>
      <w:marRight w:val="0"/>
      <w:marTop w:val="0"/>
      <w:marBottom w:val="0"/>
      <w:divBdr>
        <w:top w:val="none" w:sz="0" w:space="0" w:color="auto"/>
        <w:left w:val="none" w:sz="0" w:space="0" w:color="auto"/>
        <w:bottom w:val="none" w:sz="0" w:space="0" w:color="auto"/>
        <w:right w:val="none" w:sz="0" w:space="0" w:color="auto"/>
      </w:divBdr>
    </w:div>
    <w:div w:id="20041227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B8C825-A303-4A74-87D5-CEE0BE308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4306</Words>
  <Characters>23684</Characters>
  <Application>Microsoft Office Word</Application>
  <DocSecurity>0</DocSecurity>
  <Lines>197</Lines>
  <Paragraphs>55</Paragraphs>
  <ScaleCrop>false</ScaleCrop>
  <HeadingPairs>
    <vt:vector size="2" baseType="variant">
      <vt:variant>
        <vt:lpstr>Título</vt:lpstr>
      </vt:variant>
      <vt:variant>
        <vt:i4>1</vt:i4>
      </vt:variant>
    </vt:vector>
  </HeadingPairs>
  <TitlesOfParts>
    <vt:vector size="1" baseType="lpstr">
      <vt:lpstr/>
    </vt:vector>
  </TitlesOfParts>
  <Company>Lobillo</Company>
  <LinksUpToDate>false</LinksUpToDate>
  <CharactersWithSpaces>27935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Usuario_Jose</dc:creator>
  <cp:lastModifiedBy>Cecilia</cp:lastModifiedBy>
  <cp:revision>2</cp:revision>
  <cp:lastPrinted>2015-05-12T21:21:00Z</cp:lastPrinted>
  <dcterms:created xsi:type="dcterms:W3CDTF">2017-08-25T23:38:00Z</dcterms:created>
  <dcterms:modified xsi:type="dcterms:W3CDTF">2017-08-25T23:38:00Z</dcterms:modified>
  <dc:language>es-ES</dc:language>
</cp:coreProperties>
</file>